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EDF65" w14:textId="4D21B120" w:rsidR="00B70F2B" w:rsidRPr="00272DA1" w:rsidRDefault="00B70F2B" w:rsidP="00BC511C">
      <w:pPr>
        <w:jc w:val="center"/>
        <w:rPr>
          <w:rFonts w:asciiTheme="minorHAnsi" w:hAnsiTheme="minorHAnsi"/>
          <w:b/>
          <w:szCs w:val="24"/>
        </w:rPr>
      </w:pPr>
      <w:r w:rsidRPr="00272DA1">
        <w:rPr>
          <w:rFonts w:asciiTheme="minorHAnsi" w:hAnsiTheme="minorHAnsi"/>
          <w:b/>
          <w:szCs w:val="24"/>
        </w:rPr>
        <w:t>York University</w:t>
      </w:r>
      <w:r w:rsidR="00272DA1" w:rsidRPr="00272DA1">
        <w:rPr>
          <w:rFonts w:asciiTheme="minorHAnsi" w:hAnsiTheme="minorHAnsi"/>
          <w:b/>
          <w:szCs w:val="24"/>
        </w:rPr>
        <w:t xml:space="preserve">, </w:t>
      </w:r>
      <w:r w:rsidRPr="00272DA1">
        <w:rPr>
          <w:rFonts w:asciiTheme="minorHAnsi" w:hAnsiTheme="minorHAnsi"/>
          <w:b/>
          <w:szCs w:val="24"/>
        </w:rPr>
        <w:t>Department of History</w:t>
      </w:r>
    </w:p>
    <w:p w14:paraId="448DB4EA" w14:textId="673595BA" w:rsidR="00B70F2B" w:rsidRPr="00272DA1" w:rsidRDefault="00B70F2B" w:rsidP="008A4661">
      <w:pPr>
        <w:jc w:val="center"/>
        <w:rPr>
          <w:rFonts w:asciiTheme="minorHAnsi" w:hAnsiTheme="minorHAnsi"/>
          <w:b/>
          <w:szCs w:val="24"/>
        </w:rPr>
      </w:pPr>
      <w:r w:rsidRPr="00272DA1">
        <w:rPr>
          <w:rFonts w:asciiTheme="minorHAnsi" w:hAnsiTheme="minorHAnsi"/>
          <w:b/>
          <w:szCs w:val="24"/>
        </w:rPr>
        <w:t xml:space="preserve">AP/History 1010 6.0A: </w:t>
      </w:r>
      <w:r w:rsidR="008A4661" w:rsidRPr="00272DA1">
        <w:rPr>
          <w:rFonts w:asciiTheme="minorHAnsi" w:hAnsiTheme="minorHAnsi"/>
          <w:b/>
          <w:szCs w:val="24"/>
        </w:rPr>
        <w:t>War, Revolution and Society in the Twentieth Century</w:t>
      </w:r>
    </w:p>
    <w:p w14:paraId="0B624FAD" w14:textId="77777777" w:rsidR="00B70F2B" w:rsidRPr="00272DA1" w:rsidRDefault="00B70F2B" w:rsidP="00B70F2B">
      <w:pPr>
        <w:jc w:val="center"/>
        <w:rPr>
          <w:rFonts w:asciiTheme="minorHAnsi" w:hAnsiTheme="minorHAnsi"/>
          <w:szCs w:val="24"/>
        </w:rPr>
      </w:pPr>
    </w:p>
    <w:p w14:paraId="55974B15" w14:textId="70A74927" w:rsidR="00B70F2B" w:rsidRPr="00272DA1" w:rsidRDefault="00B70F2B" w:rsidP="00B70F2B">
      <w:pPr>
        <w:rPr>
          <w:rFonts w:asciiTheme="minorHAnsi" w:hAnsiTheme="minorHAnsi"/>
          <w:szCs w:val="24"/>
        </w:rPr>
      </w:pPr>
      <w:r w:rsidRPr="00272DA1">
        <w:rPr>
          <w:rFonts w:asciiTheme="minorHAnsi" w:hAnsiTheme="minorHAnsi"/>
          <w:szCs w:val="24"/>
        </w:rPr>
        <w:t xml:space="preserve">Fall/Winter </w:t>
      </w:r>
      <w:r w:rsidR="00247889">
        <w:rPr>
          <w:rFonts w:asciiTheme="minorHAnsi" w:hAnsiTheme="minorHAnsi"/>
          <w:szCs w:val="24"/>
        </w:rPr>
        <w:t>2015-2016</w:t>
      </w:r>
      <w:r w:rsidRPr="00272DA1">
        <w:rPr>
          <w:rFonts w:asciiTheme="minorHAnsi" w:hAnsiTheme="minorHAnsi"/>
          <w:szCs w:val="24"/>
        </w:rPr>
        <w:tab/>
      </w:r>
      <w:r w:rsidRPr="00272DA1">
        <w:rPr>
          <w:rFonts w:asciiTheme="minorHAnsi" w:hAnsiTheme="minorHAnsi"/>
          <w:szCs w:val="24"/>
        </w:rPr>
        <w:tab/>
      </w:r>
      <w:r w:rsidRPr="00272DA1">
        <w:rPr>
          <w:rFonts w:asciiTheme="minorHAnsi" w:hAnsiTheme="minorHAnsi"/>
          <w:szCs w:val="24"/>
        </w:rPr>
        <w:tab/>
      </w:r>
      <w:r w:rsidRPr="00272DA1">
        <w:rPr>
          <w:rFonts w:asciiTheme="minorHAnsi" w:hAnsiTheme="minorHAnsi"/>
          <w:szCs w:val="24"/>
        </w:rPr>
        <w:tab/>
        <w:t>Instructor: Professor D. Neill</w:t>
      </w:r>
    </w:p>
    <w:p w14:paraId="2828370D" w14:textId="416BDC1D" w:rsidR="00B70F2B" w:rsidRPr="00272DA1" w:rsidRDefault="00B70F2B" w:rsidP="00B70F2B">
      <w:pPr>
        <w:rPr>
          <w:rFonts w:asciiTheme="minorHAnsi" w:hAnsiTheme="minorHAnsi"/>
          <w:szCs w:val="24"/>
        </w:rPr>
      </w:pPr>
      <w:r w:rsidRPr="00272DA1">
        <w:rPr>
          <w:rFonts w:asciiTheme="minorHAnsi" w:hAnsiTheme="minorHAnsi"/>
          <w:szCs w:val="24"/>
        </w:rPr>
        <w:t>Lectures:</w:t>
      </w:r>
      <w:r w:rsidR="006923A3" w:rsidRPr="00272DA1">
        <w:rPr>
          <w:rFonts w:asciiTheme="minorHAnsi" w:hAnsiTheme="minorHAnsi"/>
          <w:szCs w:val="24"/>
        </w:rPr>
        <w:t xml:space="preserve"> </w:t>
      </w:r>
      <w:r w:rsidR="002F51F2" w:rsidRPr="00272DA1">
        <w:rPr>
          <w:rFonts w:asciiTheme="minorHAnsi" w:hAnsiTheme="minorHAnsi"/>
          <w:szCs w:val="24"/>
        </w:rPr>
        <w:t>T</w:t>
      </w:r>
      <w:r w:rsidR="002E6310" w:rsidRPr="00272DA1">
        <w:rPr>
          <w:rFonts w:asciiTheme="minorHAnsi" w:hAnsiTheme="minorHAnsi"/>
          <w:szCs w:val="24"/>
        </w:rPr>
        <w:t>ues</w:t>
      </w:r>
      <w:r w:rsidR="002F51F2" w:rsidRPr="00272DA1">
        <w:rPr>
          <w:rFonts w:asciiTheme="minorHAnsi" w:hAnsiTheme="minorHAnsi"/>
          <w:szCs w:val="24"/>
        </w:rPr>
        <w:t xml:space="preserve"> and Th</w:t>
      </w:r>
      <w:r w:rsidR="002E6310" w:rsidRPr="00272DA1">
        <w:rPr>
          <w:rFonts w:asciiTheme="minorHAnsi" w:hAnsiTheme="minorHAnsi"/>
          <w:szCs w:val="24"/>
        </w:rPr>
        <w:t>urs</w:t>
      </w:r>
      <w:r w:rsidR="002F51F2" w:rsidRPr="00272DA1">
        <w:rPr>
          <w:rFonts w:asciiTheme="minorHAnsi" w:hAnsiTheme="minorHAnsi"/>
          <w:szCs w:val="24"/>
        </w:rPr>
        <w:t xml:space="preserve"> 11:30-12:30</w:t>
      </w:r>
      <w:r w:rsidR="002E6310" w:rsidRPr="00272DA1">
        <w:rPr>
          <w:rFonts w:asciiTheme="minorHAnsi" w:hAnsiTheme="minorHAnsi"/>
          <w:szCs w:val="24"/>
        </w:rPr>
        <w:tab/>
      </w:r>
      <w:r w:rsidR="00B55B02" w:rsidRPr="00272DA1">
        <w:rPr>
          <w:rFonts w:asciiTheme="minorHAnsi" w:hAnsiTheme="minorHAnsi"/>
          <w:szCs w:val="24"/>
        </w:rPr>
        <w:tab/>
      </w:r>
      <w:r w:rsidRPr="00272DA1">
        <w:rPr>
          <w:rFonts w:asciiTheme="minorHAnsi" w:hAnsiTheme="minorHAnsi"/>
          <w:szCs w:val="24"/>
        </w:rPr>
        <w:t xml:space="preserve">Office hours: </w:t>
      </w:r>
      <w:r w:rsidR="002E6310" w:rsidRPr="00272DA1">
        <w:rPr>
          <w:rFonts w:asciiTheme="minorHAnsi" w:hAnsiTheme="minorHAnsi"/>
          <w:szCs w:val="24"/>
        </w:rPr>
        <w:t>Tues &amp; Thurs 10:30-11:</w:t>
      </w:r>
      <w:r w:rsidR="006923A3" w:rsidRPr="00272DA1">
        <w:rPr>
          <w:rFonts w:asciiTheme="minorHAnsi" w:hAnsiTheme="minorHAnsi"/>
          <w:szCs w:val="24"/>
        </w:rPr>
        <w:t>25</w:t>
      </w:r>
    </w:p>
    <w:p w14:paraId="29D4C012" w14:textId="347C8C5B" w:rsidR="00B70F2B" w:rsidRPr="00272DA1" w:rsidRDefault="00B70F2B" w:rsidP="00B70F2B">
      <w:pPr>
        <w:rPr>
          <w:rFonts w:asciiTheme="minorHAnsi" w:hAnsiTheme="minorHAnsi"/>
          <w:szCs w:val="24"/>
        </w:rPr>
      </w:pPr>
      <w:r w:rsidRPr="00272DA1">
        <w:rPr>
          <w:rFonts w:asciiTheme="minorHAnsi" w:hAnsiTheme="minorHAnsi"/>
          <w:szCs w:val="24"/>
        </w:rPr>
        <w:t>Class location:</w:t>
      </w:r>
      <w:r w:rsidR="002E6310" w:rsidRPr="00272DA1">
        <w:rPr>
          <w:rFonts w:asciiTheme="minorHAnsi" w:hAnsiTheme="minorHAnsi"/>
          <w:szCs w:val="24"/>
        </w:rPr>
        <w:t xml:space="preserve"> </w:t>
      </w:r>
      <w:r w:rsidR="001F06D4" w:rsidRPr="00272DA1">
        <w:rPr>
          <w:rFonts w:asciiTheme="minorHAnsi" w:hAnsiTheme="minorHAnsi"/>
          <w:szCs w:val="24"/>
        </w:rPr>
        <w:t>Vari Hall B</w:t>
      </w:r>
      <w:r w:rsidR="00BC511C" w:rsidRPr="00272DA1">
        <w:rPr>
          <w:rFonts w:asciiTheme="minorHAnsi" w:hAnsiTheme="minorHAnsi"/>
          <w:szCs w:val="24"/>
        </w:rPr>
        <w:tab/>
      </w:r>
      <w:r w:rsidR="00B55B02" w:rsidRPr="00272DA1">
        <w:rPr>
          <w:rFonts w:asciiTheme="minorHAnsi" w:hAnsiTheme="minorHAnsi"/>
          <w:szCs w:val="24"/>
        </w:rPr>
        <w:tab/>
      </w:r>
      <w:r w:rsidRPr="00272DA1">
        <w:rPr>
          <w:rFonts w:asciiTheme="minorHAnsi" w:hAnsiTheme="minorHAnsi"/>
          <w:szCs w:val="24"/>
        </w:rPr>
        <w:tab/>
      </w:r>
      <w:r w:rsidRPr="00272DA1">
        <w:rPr>
          <w:rFonts w:asciiTheme="minorHAnsi" w:hAnsiTheme="minorHAnsi"/>
          <w:szCs w:val="24"/>
        </w:rPr>
        <w:tab/>
        <w:t xml:space="preserve">Email: </w:t>
      </w:r>
      <w:hyperlink r:id="rId8" w:history="1">
        <w:r w:rsidRPr="00272DA1">
          <w:rPr>
            <w:rStyle w:val="Hyperlink"/>
            <w:rFonts w:asciiTheme="minorHAnsi" w:hAnsiTheme="minorHAnsi"/>
            <w:szCs w:val="24"/>
          </w:rPr>
          <w:t>dneill@yorku.ca</w:t>
        </w:r>
      </w:hyperlink>
    </w:p>
    <w:p w14:paraId="61D93DEA" w14:textId="4911B8FE" w:rsidR="00B70F2B" w:rsidRPr="00272DA1" w:rsidRDefault="00B70F2B" w:rsidP="00B70F2B">
      <w:pPr>
        <w:rPr>
          <w:rFonts w:asciiTheme="minorHAnsi" w:hAnsiTheme="minorHAnsi"/>
          <w:szCs w:val="24"/>
        </w:rPr>
      </w:pPr>
      <w:r w:rsidRPr="00272DA1">
        <w:rPr>
          <w:rFonts w:asciiTheme="minorHAnsi" w:hAnsiTheme="minorHAnsi"/>
          <w:szCs w:val="24"/>
        </w:rPr>
        <w:t xml:space="preserve">Office Location: </w:t>
      </w:r>
      <w:r w:rsidR="003C5A2E" w:rsidRPr="00272DA1">
        <w:rPr>
          <w:rFonts w:asciiTheme="minorHAnsi" w:hAnsiTheme="minorHAnsi"/>
          <w:szCs w:val="24"/>
        </w:rPr>
        <w:t>313 York Lanes</w:t>
      </w:r>
      <w:r w:rsidR="002E6310" w:rsidRPr="00272DA1">
        <w:rPr>
          <w:rFonts w:asciiTheme="minorHAnsi" w:hAnsiTheme="minorHAnsi"/>
          <w:szCs w:val="24"/>
        </w:rPr>
        <w:t xml:space="preserve"> (Harriet Tubman Institute)</w:t>
      </w:r>
    </w:p>
    <w:p w14:paraId="66292FDE" w14:textId="77777777" w:rsidR="00B70F2B" w:rsidRPr="00272DA1" w:rsidRDefault="00B70F2B" w:rsidP="00B70F2B">
      <w:pPr>
        <w:rPr>
          <w:rFonts w:asciiTheme="minorHAnsi" w:hAnsiTheme="minorHAnsi"/>
          <w:szCs w:val="24"/>
        </w:rPr>
      </w:pPr>
    </w:p>
    <w:p w14:paraId="551E4D23" w14:textId="77777777" w:rsidR="00B70F2B" w:rsidRPr="00272DA1" w:rsidRDefault="00B70F2B" w:rsidP="00B70F2B">
      <w:pPr>
        <w:rPr>
          <w:rFonts w:asciiTheme="minorHAnsi" w:hAnsiTheme="minorHAnsi"/>
          <w:b/>
          <w:szCs w:val="24"/>
        </w:rPr>
      </w:pPr>
      <w:r w:rsidRPr="00272DA1">
        <w:rPr>
          <w:rFonts w:asciiTheme="minorHAnsi" w:hAnsiTheme="minorHAnsi"/>
          <w:b/>
          <w:szCs w:val="24"/>
        </w:rPr>
        <w:t>Course Description</w:t>
      </w:r>
    </w:p>
    <w:p w14:paraId="57475B36" w14:textId="0D5A4E94" w:rsidR="008147E4" w:rsidRPr="00272DA1" w:rsidRDefault="00BC511C" w:rsidP="008147E4">
      <w:pPr>
        <w:autoSpaceDE w:val="0"/>
        <w:autoSpaceDN w:val="0"/>
        <w:adjustRightInd w:val="0"/>
        <w:spacing w:after="240"/>
        <w:jc w:val="both"/>
        <w:rPr>
          <w:rFonts w:asciiTheme="minorHAnsi" w:hAnsiTheme="minorHAnsi" w:cs="Helvetica"/>
          <w:szCs w:val="24"/>
        </w:rPr>
      </w:pPr>
      <w:r w:rsidRPr="00272DA1">
        <w:rPr>
          <w:rFonts w:asciiTheme="minorHAnsi" w:hAnsiTheme="minorHAnsi" w:cs="Helvetica"/>
          <w:szCs w:val="24"/>
        </w:rPr>
        <w:t>In this course we explore</w:t>
      </w:r>
      <w:r w:rsidR="008147E4" w:rsidRPr="00272DA1">
        <w:rPr>
          <w:rFonts w:asciiTheme="minorHAnsi" w:hAnsiTheme="minorHAnsi" w:cs="Helvetica"/>
          <w:szCs w:val="24"/>
        </w:rPr>
        <w:t xml:space="preserve"> the most violent century in human history. We will pay special attention to the two defining wars of the 20</w:t>
      </w:r>
      <w:r w:rsidR="008147E4" w:rsidRPr="00272DA1">
        <w:rPr>
          <w:rFonts w:asciiTheme="minorHAnsi" w:hAnsiTheme="minorHAnsi" w:cs="Helvetica"/>
          <w:szCs w:val="24"/>
          <w:vertAlign w:val="superscript"/>
        </w:rPr>
        <w:t>th</w:t>
      </w:r>
      <w:r w:rsidR="008147E4" w:rsidRPr="00272DA1">
        <w:rPr>
          <w:rFonts w:asciiTheme="minorHAnsi" w:hAnsiTheme="minorHAnsi" w:cs="Helvetica"/>
          <w:szCs w:val="24"/>
        </w:rPr>
        <w:t xml:space="preserve"> century, World Wa</w:t>
      </w:r>
      <w:r w:rsidR="00272DA1" w:rsidRPr="00272DA1">
        <w:rPr>
          <w:rFonts w:asciiTheme="minorHAnsi" w:hAnsiTheme="minorHAnsi" w:cs="Helvetica"/>
          <w:szCs w:val="24"/>
        </w:rPr>
        <w:t xml:space="preserve">rs I and II, and we also aim to </w:t>
      </w:r>
      <w:r w:rsidR="008147E4" w:rsidRPr="00272DA1">
        <w:rPr>
          <w:rFonts w:asciiTheme="minorHAnsi" w:hAnsiTheme="minorHAnsi" w:cs="Helvetica"/>
          <w:szCs w:val="24"/>
        </w:rPr>
        <w:t xml:space="preserve">contextualize and understand the world-changing revolutions in Russia, China and Latin America. We will discuss the crucial development of colonialism and the consequences of decolonization, the impact of the Cold War, and the roots of horrific genocides such as the Holocaust, the Rwandan genocide, and the Killing Fields of Cambodia. We will also explore the ways in which societies have sought to deal with the impact of the traumas they have faced, and discuss how concepts of human rights have developed and changed as a result of the horrors of the twentieth century. </w:t>
      </w:r>
    </w:p>
    <w:p w14:paraId="67831C67" w14:textId="77777777" w:rsidR="008147E4" w:rsidRPr="00272DA1" w:rsidRDefault="008147E4" w:rsidP="008147E4">
      <w:pPr>
        <w:autoSpaceDE w:val="0"/>
        <w:autoSpaceDN w:val="0"/>
        <w:adjustRightInd w:val="0"/>
        <w:spacing w:after="240"/>
        <w:jc w:val="both"/>
        <w:rPr>
          <w:rFonts w:asciiTheme="minorHAnsi" w:hAnsiTheme="minorHAnsi" w:cs="Helvetica"/>
          <w:szCs w:val="24"/>
        </w:rPr>
      </w:pPr>
      <w:r w:rsidRPr="00272DA1">
        <w:rPr>
          <w:rFonts w:asciiTheme="minorHAnsi" w:hAnsiTheme="minorHAnsi" w:cs="Helvetica"/>
          <w:szCs w:val="24"/>
        </w:rPr>
        <w:t>As we learn about the</w:t>
      </w:r>
      <w:bookmarkStart w:id="0" w:name="_GoBack"/>
      <w:bookmarkEnd w:id="0"/>
      <w:r w:rsidRPr="00272DA1">
        <w:rPr>
          <w:rFonts w:asciiTheme="minorHAnsi" w:hAnsiTheme="minorHAnsi" w:cs="Helvetica"/>
          <w:szCs w:val="24"/>
        </w:rPr>
        <w:t xml:space="preserve"> major social, political, and economic upheavals of the twentieth century, we will also hone our historical skills, with an emphasis on reading primary and secondary materials, learning the basics of historical research, and preparing essays and other written assignments. </w:t>
      </w:r>
    </w:p>
    <w:p w14:paraId="7D7475DC" w14:textId="5C853957" w:rsidR="00B70F2B" w:rsidRPr="00272DA1" w:rsidRDefault="008147E4" w:rsidP="00272DA1">
      <w:pPr>
        <w:autoSpaceDE w:val="0"/>
        <w:autoSpaceDN w:val="0"/>
        <w:adjustRightInd w:val="0"/>
        <w:spacing w:after="240"/>
        <w:jc w:val="both"/>
        <w:rPr>
          <w:rFonts w:asciiTheme="minorHAnsi" w:hAnsiTheme="minorHAnsi" w:cs="Helvetica"/>
          <w:szCs w:val="24"/>
        </w:rPr>
      </w:pPr>
      <w:r w:rsidRPr="00272DA1">
        <w:rPr>
          <w:rFonts w:asciiTheme="minorHAnsi" w:hAnsiTheme="minorHAnsi" w:cs="Helvetica"/>
          <w:szCs w:val="24"/>
        </w:rPr>
        <w:t>This course includes two weekly, one-hour lectures as well as a tutorial where students will meet in smaller groups. Tutorials give students a chance to discuss, debate, and delve more deeply into the material we cover in lectures.</w:t>
      </w:r>
    </w:p>
    <w:p w14:paraId="2DCC3E43" w14:textId="3D975A1A" w:rsidR="008F5A8A" w:rsidRPr="00272DA1" w:rsidRDefault="008F5A8A" w:rsidP="00B70F2B">
      <w:pPr>
        <w:rPr>
          <w:rFonts w:asciiTheme="minorHAnsi" w:hAnsiTheme="minorHAnsi"/>
          <w:b/>
          <w:szCs w:val="24"/>
        </w:rPr>
      </w:pPr>
      <w:r w:rsidRPr="00272DA1">
        <w:rPr>
          <w:rFonts w:asciiTheme="minorHAnsi" w:hAnsiTheme="minorHAnsi"/>
          <w:b/>
          <w:szCs w:val="24"/>
        </w:rPr>
        <w:t>Specific Skills To be Enhanced:</w:t>
      </w:r>
    </w:p>
    <w:p w14:paraId="78B9D310" w14:textId="127E39C2" w:rsidR="008F5A8A" w:rsidRPr="00272DA1" w:rsidRDefault="008F5A8A" w:rsidP="00B70F2B">
      <w:pPr>
        <w:rPr>
          <w:rFonts w:asciiTheme="minorHAnsi" w:hAnsiTheme="minorHAnsi"/>
          <w:szCs w:val="24"/>
        </w:rPr>
      </w:pPr>
      <w:r w:rsidRPr="00272DA1">
        <w:rPr>
          <w:rFonts w:asciiTheme="minorHAnsi" w:hAnsiTheme="minorHAnsi"/>
          <w:szCs w:val="24"/>
        </w:rPr>
        <w:t>-Learn factual information about the world in the 20</w:t>
      </w:r>
      <w:r w:rsidRPr="00272DA1">
        <w:rPr>
          <w:rFonts w:asciiTheme="minorHAnsi" w:hAnsiTheme="minorHAnsi"/>
          <w:szCs w:val="24"/>
          <w:vertAlign w:val="superscript"/>
        </w:rPr>
        <w:t>th</w:t>
      </w:r>
      <w:r w:rsidRPr="00272DA1">
        <w:rPr>
          <w:rFonts w:asciiTheme="minorHAnsi" w:hAnsiTheme="minorHAnsi"/>
          <w:szCs w:val="24"/>
        </w:rPr>
        <w:t xml:space="preserve"> century, including dates, names, key events, geography</w:t>
      </w:r>
    </w:p>
    <w:p w14:paraId="5182C4D8" w14:textId="2DA74D35" w:rsidR="008F5A8A" w:rsidRPr="00272DA1" w:rsidRDefault="008F5A8A" w:rsidP="00B70F2B">
      <w:pPr>
        <w:rPr>
          <w:rFonts w:asciiTheme="minorHAnsi" w:hAnsiTheme="minorHAnsi"/>
          <w:szCs w:val="24"/>
        </w:rPr>
      </w:pPr>
      <w:r w:rsidRPr="00272DA1">
        <w:rPr>
          <w:rFonts w:asciiTheme="minorHAnsi" w:hAnsiTheme="minorHAnsi"/>
          <w:szCs w:val="24"/>
        </w:rPr>
        <w:t>-Learn how a historical argument i</w:t>
      </w:r>
      <w:r w:rsidR="00762BB9" w:rsidRPr="00272DA1">
        <w:rPr>
          <w:rFonts w:asciiTheme="minorHAnsi" w:hAnsiTheme="minorHAnsi"/>
          <w:szCs w:val="24"/>
        </w:rPr>
        <w:t>s constructed</w:t>
      </w:r>
    </w:p>
    <w:p w14:paraId="65290A4D" w14:textId="570ED278" w:rsidR="008F5A8A" w:rsidRPr="00272DA1" w:rsidRDefault="008F5A8A" w:rsidP="008F5A8A">
      <w:pPr>
        <w:rPr>
          <w:rFonts w:asciiTheme="minorHAnsi" w:hAnsiTheme="minorHAnsi"/>
          <w:szCs w:val="24"/>
        </w:rPr>
      </w:pPr>
      <w:r w:rsidRPr="00272DA1">
        <w:rPr>
          <w:rFonts w:asciiTheme="minorHAnsi" w:hAnsiTheme="minorHAnsi"/>
          <w:szCs w:val="24"/>
        </w:rPr>
        <w:t xml:space="preserve">-Learn how to work with both </w:t>
      </w:r>
      <w:r w:rsidRPr="00272DA1">
        <w:rPr>
          <w:rFonts w:asciiTheme="minorHAnsi" w:hAnsiTheme="minorHAnsi"/>
          <w:b/>
          <w:szCs w:val="24"/>
        </w:rPr>
        <w:t xml:space="preserve">primary </w:t>
      </w:r>
      <w:r w:rsidRPr="00272DA1">
        <w:rPr>
          <w:rFonts w:asciiTheme="minorHAnsi" w:hAnsiTheme="minorHAnsi"/>
          <w:szCs w:val="24"/>
        </w:rPr>
        <w:t>and</w:t>
      </w:r>
      <w:r w:rsidRPr="00272DA1">
        <w:rPr>
          <w:rFonts w:asciiTheme="minorHAnsi" w:hAnsiTheme="minorHAnsi"/>
          <w:b/>
          <w:szCs w:val="24"/>
        </w:rPr>
        <w:t xml:space="preserve"> secondary sources</w:t>
      </w:r>
    </w:p>
    <w:p w14:paraId="0F7D4E02" w14:textId="53F2410D" w:rsidR="008F5A8A" w:rsidRPr="00272DA1" w:rsidRDefault="00762BB9" w:rsidP="00B70F2B">
      <w:pPr>
        <w:rPr>
          <w:rFonts w:asciiTheme="minorHAnsi" w:hAnsiTheme="minorHAnsi"/>
          <w:szCs w:val="24"/>
        </w:rPr>
      </w:pPr>
      <w:r w:rsidRPr="00272DA1">
        <w:rPr>
          <w:rFonts w:asciiTheme="minorHAnsi" w:hAnsiTheme="minorHAnsi"/>
          <w:szCs w:val="24"/>
        </w:rPr>
        <w:t>-Understand how historians</w:t>
      </w:r>
      <w:r w:rsidR="008F5A8A" w:rsidRPr="00272DA1">
        <w:rPr>
          <w:rFonts w:asciiTheme="minorHAnsi" w:hAnsiTheme="minorHAnsi"/>
          <w:szCs w:val="24"/>
        </w:rPr>
        <w:t xml:space="preserve"> present different views of past events (historiography)</w:t>
      </w:r>
    </w:p>
    <w:p w14:paraId="55DA974B" w14:textId="2A4E085A" w:rsidR="008F5A8A" w:rsidRPr="00272DA1" w:rsidRDefault="002E6310" w:rsidP="00B70F2B">
      <w:pPr>
        <w:rPr>
          <w:rFonts w:asciiTheme="minorHAnsi" w:hAnsiTheme="minorHAnsi"/>
          <w:szCs w:val="24"/>
        </w:rPr>
      </w:pPr>
      <w:r w:rsidRPr="00272DA1">
        <w:rPr>
          <w:rFonts w:asciiTheme="minorHAnsi" w:hAnsiTheme="minorHAnsi"/>
          <w:szCs w:val="24"/>
        </w:rPr>
        <w:t>-</w:t>
      </w:r>
      <w:r w:rsidR="00476D98" w:rsidRPr="00272DA1">
        <w:rPr>
          <w:rFonts w:asciiTheme="minorHAnsi" w:hAnsiTheme="minorHAnsi"/>
          <w:szCs w:val="24"/>
        </w:rPr>
        <w:t>Evaluate</w:t>
      </w:r>
      <w:r w:rsidR="008F5A8A" w:rsidRPr="00272DA1">
        <w:rPr>
          <w:rFonts w:asciiTheme="minorHAnsi" w:hAnsiTheme="minorHAnsi"/>
          <w:szCs w:val="24"/>
        </w:rPr>
        <w:t xml:space="preserve"> the written work of historians (critical </w:t>
      </w:r>
      <w:r w:rsidR="00762BB9" w:rsidRPr="00272DA1">
        <w:rPr>
          <w:rFonts w:asciiTheme="minorHAnsi" w:hAnsiTheme="minorHAnsi"/>
          <w:szCs w:val="24"/>
        </w:rPr>
        <w:t xml:space="preserve">reading and </w:t>
      </w:r>
      <w:r w:rsidR="008F5A8A" w:rsidRPr="00272DA1">
        <w:rPr>
          <w:rFonts w:asciiTheme="minorHAnsi" w:hAnsiTheme="minorHAnsi"/>
          <w:szCs w:val="24"/>
        </w:rPr>
        <w:t>thinking)</w:t>
      </w:r>
    </w:p>
    <w:p w14:paraId="08D69914" w14:textId="3F089EE7" w:rsidR="008F5A8A" w:rsidRPr="00272DA1" w:rsidRDefault="002E6310" w:rsidP="00B70F2B">
      <w:pPr>
        <w:rPr>
          <w:rFonts w:asciiTheme="minorHAnsi" w:hAnsiTheme="minorHAnsi"/>
          <w:szCs w:val="24"/>
        </w:rPr>
      </w:pPr>
      <w:r w:rsidRPr="00272DA1">
        <w:rPr>
          <w:rFonts w:asciiTheme="minorHAnsi" w:hAnsiTheme="minorHAnsi"/>
          <w:szCs w:val="24"/>
        </w:rPr>
        <w:t>-Write</w:t>
      </w:r>
      <w:r w:rsidR="006923A3" w:rsidRPr="00272DA1">
        <w:rPr>
          <w:rFonts w:asciiTheme="minorHAnsi" w:hAnsiTheme="minorHAnsi"/>
          <w:szCs w:val="24"/>
        </w:rPr>
        <w:t xml:space="preserve"> your own historical essay</w:t>
      </w:r>
    </w:p>
    <w:p w14:paraId="447EDEE1" w14:textId="48C4DF55" w:rsidR="008F5A8A" w:rsidRPr="00272DA1" w:rsidRDefault="008F5A8A" w:rsidP="00B70F2B">
      <w:pPr>
        <w:rPr>
          <w:rFonts w:asciiTheme="minorHAnsi" w:hAnsiTheme="minorHAnsi"/>
          <w:szCs w:val="24"/>
        </w:rPr>
      </w:pPr>
      <w:r w:rsidRPr="00272DA1">
        <w:rPr>
          <w:rFonts w:asciiTheme="minorHAnsi" w:hAnsiTheme="minorHAnsi"/>
          <w:szCs w:val="24"/>
        </w:rPr>
        <w:t xml:space="preserve">-Learn how to debate and discuss historical issues in groups </w:t>
      </w:r>
    </w:p>
    <w:p w14:paraId="727D06DC" w14:textId="77777777" w:rsidR="008F5A8A" w:rsidRPr="00272DA1" w:rsidRDefault="008F5A8A" w:rsidP="00B70F2B">
      <w:pPr>
        <w:rPr>
          <w:rFonts w:asciiTheme="minorHAnsi" w:hAnsiTheme="minorHAnsi"/>
          <w:szCs w:val="24"/>
        </w:rPr>
      </w:pPr>
    </w:p>
    <w:p w14:paraId="12040235" w14:textId="77777777" w:rsidR="00B70F2B" w:rsidRPr="00272DA1" w:rsidRDefault="00B70F2B" w:rsidP="00B70F2B">
      <w:pPr>
        <w:rPr>
          <w:rFonts w:asciiTheme="minorHAnsi" w:hAnsiTheme="minorHAnsi"/>
          <w:b/>
          <w:szCs w:val="24"/>
        </w:rPr>
      </w:pPr>
      <w:r w:rsidRPr="00272DA1">
        <w:rPr>
          <w:rFonts w:asciiTheme="minorHAnsi" w:hAnsiTheme="minorHAnsi"/>
          <w:b/>
          <w:szCs w:val="24"/>
        </w:rPr>
        <w:t>Required Readings (available at the York University Bookstore)</w:t>
      </w:r>
    </w:p>
    <w:p w14:paraId="5FA4A6BA" w14:textId="6294E7C7" w:rsidR="003D52F9" w:rsidRPr="00325B58" w:rsidRDefault="00952EBB" w:rsidP="00B70F2B">
      <w:pPr>
        <w:rPr>
          <w:rFonts w:asciiTheme="minorHAnsi" w:hAnsiTheme="minorHAnsi"/>
          <w:szCs w:val="24"/>
        </w:rPr>
      </w:pPr>
      <w:r w:rsidRPr="00272DA1">
        <w:rPr>
          <w:rFonts w:asciiTheme="minorHAnsi" w:hAnsiTheme="minorHAnsi"/>
          <w:szCs w:val="24"/>
        </w:rPr>
        <w:t xml:space="preserve">1) Richard Goff </w:t>
      </w:r>
      <w:r w:rsidR="003D52F9" w:rsidRPr="00272DA1">
        <w:rPr>
          <w:rFonts w:asciiTheme="minorHAnsi" w:hAnsiTheme="minorHAnsi"/>
          <w:szCs w:val="24"/>
        </w:rPr>
        <w:t>et al</w:t>
      </w:r>
      <w:r w:rsidR="00325B58">
        <w:rPr>
          <w:rFonts w:asciiTheme="minorHAnsi" w:hAnsiTheme="minorHAnsi"/>
          <w:szCs w:val="24"/>
        </w:rPr>
        <w:t>.</w:t>
      </w:r>
      <w:r w:rsidR="003D52F9" w:rsidRPr="00272DA1">
        <w:rPr>
          <w:rFonts w:asciiTheme="minorHAnsi" w:hAnsiTheme="minorHAnsi"/>
          <w:szCs w:val="24"/>
        </w:rPr>
        <w:t xml:space="preserve">, </w:t>
      </w:r>
      <w:r w:rsidRPr="00272DA1">
        <w:rPr>
          <w:rFonts w:asciiTheme="minorHAnsi" w:hAnsiTheme="minorHAnsi"/>
          <w:i/>
          <w:szCs w:val="24"/>
        </w:rPr>
        <w:t>The Twentieth Century and Beyond: a Global History</w:t>
      </w:r>
      <w:r w:rsidR="00325B58">
        <w:rPr>
          <w:rFonts w:asciiTheme="minorHAnsi" w:hAnsiTheme="minorHAnsi"/>
          <w:szCs w:val="24"/>
        </w:rPr>
        <w:t xml:space="preserve"> (7</w:t>
      </w:r>
      <w:r w:rsidR="00325B58" w:rsidRPr="00325B58">
        <w:rPr>
          <w:rFonts w:asciiTheme="minorHAnsi" w:hAnsiTheme="minorHAnsi"/>
          <w:szCs w:val="24"/>
          <w:vertAlign w:val="superscript"/>
        </w:rPr>
        <w:t>th</w:t>
      </w:r>
      <w:r w:rsidR="00325B58">
        <w:rPr>
          <w:rFonts w:asciiTheme="minorHAnsi" w:hAnsiTheme="minorHAnsi"/>
          <w:szCs w:val="24"/>
        </w:rPr>
        <w:t xml:space="preserve"> edition)</w:t>
      </w:r>
    </w:p>
    <w:p w14:paraId="7679DFB9" w14:textId="5143CBFA" w:rsidR="003D52F9" w:rsidRPr="00272DA1" w:rsidRDefault="00402051" w:rsidP="00B70F2B">
      <w:pPr>
        <w:rPr>
          <w:rFonts w:asciiTheme="minorHAnsi" w:hAnsiTheme="minorHAnsi"/>
          <w:i/>
          <w:szCs w:val="24"/>
        </w:rPr>
      </w:pPr>
      <w:r w:rsidRPr="00272DA1">
        <w:rPr>
          <w:rFonts w:asciiTheme="minorHAnsi" w:hAnsiTheme="minorHAnsi"/>
          <w:szCs w:val="24"/>
        </w:rPr>
        <w:t xml:space="preserve">2) </w:t>
      </w:r>
      <w:r w:rsidR="008A4661" w:rsidRPr="00272DA1">
        <w:rPr>
          <w:rFonts w:asciiTheme="minorHAnsi" w:hAnsiTheme="minorHAnsi"/>
          <w:szCs w:val="24"/>
        </w:rPr>
        <w:t xml:space="preserve">Sean Kennedy, </w:t>
      </w:r>
      <w:r w:rsidR="008A4661" w:rsidRPr="00272DA1">
        <w:rPr>
          <w:rFonts w:asciiTheme="minorHAnsi" w:hAnsiTheme="minorHAnsi"/>
          <w:i/>
          <w:szCs w:val="24"/>
        </w:rPr>
        <w:t>The Shock of War. Civilian Experiences, 1937-1945</w:t>
      </w:r>
    </w:p>
    <w:p w14:paraId="534AEF35" w14:textId="77777777" w:rsidR="007D37F3" w:rsidRPr="00272DA1" w:rsidRDefault="007D37F3" w:rsidP="00B70F2B">
      <w:pPr>
        <w:rPr>
          <w:rFonts w:asciiTheme="minorHAnsi" w:hAnsiTheme="minorHAnsi"/>
          <w:szCs w:val="24"/>
        </w:rPr>
      </w:pPr>
    </w:p>
    <w:p w14:paraId="7CC7B53E" w14:textId="50D24747" w:rsidR="007D37F3" w:rsidRPr="00272DA1" w:rsidRDefault="00952EBB" w:rsidP="00B70F2B">
      <w:pPr>
        <w:rPr>
          <w:rFonts w:asciiTheme="minorHAnsi" w:hAnsiTheme="minorHAnsi"/>
          <w:b/>
          <w:i/>
          <w:szCs w:val="24"/>
        </w:rPr>
      </w:pPr>
      <w:r w:rsidRPr="00272DA1">
        <w:rPr>
          <w:rFonts w:asciiTheme="minorHAnsi" w:hAnsiTheme="minorHAnsi"/>
          <w:b/>
          <w:i/>
          <w:szCs w:val="24"/>
        </w:rPr>
        <w:t>Recommended to buy:</w:t>
      </w:r>
    </w:p>
    <w:p w14:paraId="34432A4D" w14:textId="06FB2442" w:rsidR="00D56BDF" w:rsidRPr="00272DA1" w:rsidRDefault="00D56BDF" w:rsidP="00B70F2B">
      <w:pPr>
        <w:rPr>
          <w:rFonts w:asciiTheme="minorHAnsi" w:hAnsiTheme="minorHAnsi"/>
          <w:i/>
          <w:szCs w:val="24"/>
        </w:rPr>
      </w:pPr>
      <w:r w:rsidRPr="00272DA1">
        <w:rPr>
          <w:rFonts w:asciiTheme="minorHAnsi" w:hAnsiTheme="minorHAnsi"/>
          <w:szCs w:val="24"/>
        </w:rPr>
        <w:t xml:space="preserve">William Kelleher Storey and Towser Jones, </w:t>
      </w:r>
      <w:r w:rsidRPr="00272DA1">
        <w:rPr>
          <w:rFonts w:asciiTheme="minorHAnsi" w:hAnsiTheme="minorHAnsi"/>
          <w:i/>
          <w:szCs w:val="24"/>
        </w:rPr>
        <w:t>Writing History: a Guide for Canadian Students</w:t>
      </w:r>
    </w:p>
    <w:p w14:paraId="75C4E2D0" w14:textId="77777777" w:rsidR="00BC511C" w:rsidRPr="00272DA1" w:rsidRDefault="00BC511C" w:rsidP="00B70F2B">
      <w:pPr>
        <w:rPr>
          <w:rFonts w:asciiTheme="minorHAnsi" w:hAnsiTheme="minorHAnsi"/>
          <w:i/>
          <w:szCs w:val="24"/>
        </w:rPr>
      </w:pPr>
    </w:p>
    <w:p w14:paraId="1D3E4E29" w14:textId="367E0D13" w:rsidR="00BC511C" w:rsidRPr="00272DA1" w:rsidRDefault="00BC511C" w:rsidP="00B70F2B">
      <w:pPr>
        <w:rPr>
          <w:rFonts w:asciiTheme="minorHAnsi" w:hAnsiTheme="minorHAnsi"/>
          <w:i/>
          <w:szCs w:val="24"/>
        </w:rPr>
      </w:pPr>
      <w:r w:rsidRPr="00272DA1">
        <w:rPr>
          <w:rFonts w:asciiTheme="minorHAnsi" w:hAnsiTheme="minorHAnsi"/>
          <w:i/>
        </w:rPr>
        <w:t xml:space="preserve">To avoid the extra expense of a course kit, we will also be relying on sources available on the </w:t>
      </w:r>
      <w:r w:rsidRPr="00272DA1">
        <w:rPr>
          <w:rFonts w:asciiTheme="minorHAnsi" w:hAnsiTheme="minorHAnsi"/>
          <w:i/>
        </w:rPr>
        <w:lastRenderedPageBreak/>
        <w:t>Internet, and the e-resources at the Scott library website.</w:t>
      </w:r>
    </w:p>
    <w:p w14:paraId="3CA65E82" w14:textId="77777777" w:rsidR="009D4732" w:rsidRPr="00272DA1" w:rsidRDefault="009D4732" w:rsidP="00B70F2B">
      <w:pPr>
        <w:rPr>
          <w:rFonts w:asciiTheme="minorHAnsi" w:hAnsiTheme="minorHAnsi"/>
          <w:b/>
          <w:szCs w:val="24"/>
        </w:rPr>
      </w:pPr>
    </w:p>
    <w:p w14:paraId="536C0153" w14:textId="77777777" w:rsidR="00B70F2B" w:rsidRPr="00272DA1" w:rsidRDefault="00B70F2B" w:rsidP="00B70F2B">
      <w:pPr>
        <w:rPr>
          <w:rFonts w:asciiTheme="minorHAnsi" w:hAnsiTheme="minorHAnsi"/>
          <w:b/>
          <w:szCs w:val="24"/>
        </w:rPr>
      </w:pPr>
      <w:r w:rsidRPr="00272DA1">
        <w:rPr>
          <w:rFonts w:asciiTheme="minorHAnsi" w:hAnsiTheme="minorHAnsi"/>
          <w:b/>
          <w:szCs w:val="24"/>
        </w:rPr>
        <w:t>Course Assignments</w:t>
      </w:r>
    </w:p>
    <w:p w14:paraId="717BC256" w14:textId="62B4D9BA" w:rsidR="00B70F2B" w:rsidRPr="00272DA1" w:rsidRDefault="00B70F2B" w:rsidP="00B70F2B">
      <w:pPr>
        <w:tabs>
          <w:tab w:val="right" w:leader="dot" w:pos="8640"/>
        </w:tabs>
        <w:jc w:val="both"/>
        <w:rPr>
          <w:rFonts w:asciiTheme="minorHAnsi" w:hAnsiTheme="minorHAnsi"/>
          <w:szCs w:val="24"/>
        </w:rPr>
      </w:pPr>
      <w:r w:rsidRPr="00272DA1">
        <w:rPr>
          <w:rFonts w:asciiTheme="minorHAnsi" w:hAnsiTheme="minorHAnsi"/>
          <w:szCs w:val="24"/>
        </w:rPr>
        <w:t>Participation</w:t>
      </w:r>
      <w:r w:rsidR="00762BB9" w:rsidRPr="00272DA1">
        <w:rPr>
          <w:rFonts w:asciiTheme="minorHAnsi" w:hAnsiTheme="minorHAnsi"/>
          <w:szCs w:val="24"/>
        </w:rPr>
        <w:t xml:space="preserve"> (ongoing evaluation in tutorial)</w:t>
      </w:r>
      <w:r w:rsidRPr="00272DA1">
        <w:rPr>
          <w:rFonts w:asciiTheme="minorHAnsi" w:hAnsiTheme="minorHAnsi"/>
          <w:szCs w:val="24"/>
        </w:rPr>
        <w:tab/>
      </w:r>
      <w:r w:rsidR="00AF285B" w:rsidRPr="00272DA1">
        <w:rPr>
          <w:rFonts w:asciiTheme="minorHAnsi" w:hAnsiTheme="minorHAnsi"/>
          <w:szCs w:val="24"/>
        </w:rPr>
        <w:t>12.5</w:t>
      </w:r>
      <w:r w:rsidRPr="00272DA1">
        <w:rPr>
          <w:rFonts w:asciiTheme="minorHAnsi" w:hAnsiTheme="minorHAnsi"/>
          <w:szCs w:val="24"/>
        </w:rPr>
        <w:t>%</w:t>
      </w:r>
    </w:p>
    <w:p w14:paraId="33DB60BE" w14:textId="4F119766" w:rsidR="00B55B02" w:rsidRPr="00272DA1" w:rsidRDefault="00B55B02" w:rsidP="00B70F2B">
      <w:pPr>
        <w:tabs>
          <w:tab w:val="right" w:leader="dot" w:pos="8640"/>
        </w:tabs>
        <w:jc w:val="both"/>
        <w:rPr>
          <w:rFonts w:asciiTheme="minorHAnsi" w:hAnsiTheme="minorHAnsi"/>
          <w:szCs w:val="24"/>
        </w:rPr>
      </w:pPr>
      <w:r w:rsidRPr="00272DA1">
        <w:rPr>
          <w:rFonts w:asciiTheme="minorHAnsi" w:hAnsiTheme="minorHAnsi"/>
          <w:szCs w:val="24"/>
        </w:rPr>
        <w:t>On-Line plagiarism tutorial</w:t>
      </w:r>
      <w:r w:rsidR="00762BB9" w:rsidRPr="00272DA1">
        <w:rPr>
          <w:rFonts w:asciiTheme="minorHAnsi" w:hAnsiTheme="minorHAnsi"/>
          <w:szCs w:val="24"/>
        </w:rPr>
        <w:t xml:space="preserve"> (due date set by your TA)</w:t>
      </w:r>
      <w:r w:rsidRPr="00272DA1">
        <w:rPr>
          <w:rFonts w:asciiTheme="minorHAnsi" w:hAnsiTheme="minorHAnsi"/>
          <w:szCs w:val="24"/>
        </w:rPr>
        <w:tab/>
        <w:t>2.5%</w:t>
      </w:r>
    </w:p>
    <w:p w14:paraId="021B2A79" w14:textId="214875C5" w:rsidR="00B55B02" w:rsidRPr="00272DA1" w:rsidRDefault="00B55B02" w:rsidP="00B55B02">
      <w:pPr>
        <w:tabs>
          <w:tab w:val="right" w:leader="dot" w:pos="8640"/>
        </w:tabs>
        <w:jc w:val="both"/>
        <w:rPr>
          <w:rFonts w:asciiTheme="minorHAnsi" w:hAnsiTheme="minorHAnsi"/>
          <w:szCs w:val="24"/>
        </w:rPr>
      </w:pPr>
      <w:r w:rsidRPr="00272DA1">
        <w:rPr>
          <w:rFonts w:asciiTheme="minorHAnsi" w:hAnsiTheme="minorHAnsi"/>
          <w:szCs w:val="24"/>
        </w:rPr>
        <w:t>Map Quiz</w:t>
      </w:r>
      <w:r w:rsidR="00AF285B" w:rsidRPr="00272DA1">
        <w:rPr>
          <w:rFonts w:asciiTheme="minorHAnsi" w:hAnsiTheme="minorHAnsi"/>
          <w:szCs w:val="24"/>
        </w:rPr>
        <w:t>zes</w:t>
      </w:r>
      <w:r w:rsidRPr="00272DA1">
        <w:rPr>
          <w:rFonts w:asciiTheme="minorHAnsi" w:hAnsiTheme="minorHAnsi"/>
          <w:szCs w:val="24"/>
        </w:rPr>
        <w:t xml:space="preserve"> (in </w:t>
      </w:r>
      <w:r w:rsidR="001E04A8" w:rsidRPr="00272DA1">
        <w:rPr>
          <w:rFonts w:asciiTheme="minorHAnsi" w:hAnsiTheme="minorHAnsi"/>
          <w:szCs w:val="24"/>
        </w:rPr>
        <w:t>tutorial, due date</w:t>
      </w:r>
      <w:r w:rsidR="0067488D" w:rsidRPr="00272DA1">
        <w:rPr>
          <w:rFonts w:asciiTheme="minorHAnsi" w:hAnsiTheme="minorHAnsi"/>
          <w:szCs w:val="24"/>
        </w:rPr>
        <w:t>s</w:t>
      </w:r>
      <w:r w:rsidR="001E04A8" w:rsidRPr="00272DA1">
        <w:rPr>
          <w:rFonts w:asciiTheme="minorHAnsi" w:hAnsiTheme="minorHAnsi"/>
          <w:szCs w:val="24"/>
        </w:rPr>
        <w:t xml:space="preserve"> set by your TA</w:t>
      </w:r>
      <w:r w:rsidRPr="00272DA1">
        <w:rPr>
          <w:rFonts w:asciiTheme="minorHAnsi" w:hAnsiTheme="minorHAnsi"/>
          <w:szCs w:val="24"/>
        </w:rPr>
        <w:t xml:space="preserve">) </w:t>
      </w:r>
      <w:r w:rsidRPr="00272DA1">
        <w:rPr>
          <w:rFonts w:asciiTheme="minorHAnsi" w:hAnsiTheme="minorHAnsi"/>
          <w:szCs w:val="24"/>
        </w:rPr>
        <w:tab/>
      </w:r>
      <w:r w:rsidR="00AF285B" w:rsidRPr="00272DA1">
        <w:rPr>
          <w:rFonts w:asciiTheme="minorHAnsi" w:hAnsiTheme="minorHAnsi"/>
          <w:szCs w:val="24"/>
        </w:rPr>
        <w:t>10</w:t>
      </w:r>
      <w:r w:rsidRPr="00272DA1">
        <w:rPr>
          <w:rFonts w:asciiTheme="minorHAnsi" w:hAnsiTheme="minorHAnsi"/>
          <w:szCs w:val="24"/>
        </w:rPr>
        <w:t>%</w:t>
      </w:r>
    </w:p>
    <w:p w14:paraId="67392870" w14:textId="0EFFF413" w:rsidR="00B70F2B" w:rsidRPr="00272DA1" w:rsidRDefault="003D52F9" w:rsidP="00B55B02">
      <w:pPr>
        <w:tabs>
          <w:tab w:val="right" w:leader="dot" w:pos="8640"/>
        </w:tabs>
        <w:jc w:val="both"/>
        <w:rPr>
          <w:rFonts w:asciiTheme="minorHAnsi" w:hAnsiTheme="minorHAnsi"/>
          <w:szCs w:val="24"/>
        </w:rPr>
      </w:pPr>
      <w:r w:rsidRPr="00272DA1">
        <w:rPr>
          <w:rFonts w:asciiTheme="minorHAnsi" w:hAnsiTheme="minorHAnsi"/>
          <w:szCs w:val="24"/>
        </w:rPr>
        <w:t xml:space="preserve">2 Mini-Papers </w:t>
      </w:r>
      <w:r w:rsidR="007D37F3" w:rsidRPr="00272DA1">
        <w:rPr>
          <w:rFonts w:asciiTheme="minorHAnsi" w:hAnsiTheme="minorHAnsi"/>
          <w:szCs w:val="24"/>
        </w:rPr>
        <w:t xml:space="preserve">(due </w:t>
      </w:r>
      <w:r w:rsidR="001E04A8" w:rsidRPr="00272DA1">
        <w:rPr>
          <w:rFonts w:asciiTheme="minorHAnsi" w:hAnsiTheme="minorHAnsi"/>
          <w:szCs w:val="24"/>
        </w:rPr>
        <w:t xml:space="preserve">October 15, 2015 </w:t>
      </w:r>
      <w:r w:rsidR="00762BB9" w:rsidRPr="00272DA1">
        <w:rPr>
          <w:rFonts w:asciiTheme="minorHAnsi" w:hAnsiTheme="minorHAnsi"/>
          <w:szCs w:val="24"/>
        </w:rPr>
        <w:t>and</w:t>
      </w:r>
      <w:r w:rsidR="001E04A8" w:rsidRPr="00272DA1">
        <w:rPr>
          <w:rFonts w:asciiTheme="minorHAnsi" w:hAnsiTheme="minorHAnsi"/>
          <w:szCs w:val="24"/>
        </w:rPr>
        <w:t xml:space="preserve"> January 19, 2016</w:t>
      </w:r>
      <w:r w:rsidR="00762BB9" w:rsidRPr="00272DA1">
        <w:rPr>
          <w:rFonts w:asciiTheme="minorHAnsi" w:hAnsiTheme="minorHAnsi"/>
          <w:szCs w:val="24"/>
        </w:rPr>
        <w:t>)</w:t>
      </w:r>
      <w:r w:rsidR="007D37F3" w:rsidRPr="00272DA1">
        <w:rPr>
          <w:rFonts w:asciiTheme="minorHAnsi" w:hAnsiTheme="minorHAnsi"/>
          <w:szCs w:val="24"/>
        </w:rPr>
        <w:tab/>
        <w:t>15</w:t>
      </w:r>
      <w:r w:rsidR="00AF285B" w:rsidRPr="00272DA1">
        <w:rPr>
          <w:rFonts w:asciiTheme="minorHAnsi" w:hAnsiTheme="minorHAnsi"/>
          <w:szCs w:val="24"/>
        </w:rPr>
        <w:t>%</w:t>
      </w:r>
    </w:p>
    <w:p w14:paraId="78ECEDF3" w14:textId="0A9AD448" w:rsidR="00AF285B" w:rsidRPr="00272DA1" w:rsidRDefault="00AF285B" w:rsidP="00B55B02">
      <w:pPr>
        <w:tabs>
          <w:tab w:val="right" w:leader="dot" w:pos="8640"/>
        </w:tabs>
        <w:jc w:val="both"/>
        <w:rPr>
          <w:rFonts w:asciiTheme="minorHAnsi" w:hAnsiTheme="minorHAnsi"/>
          <w:szCs w:val="24"/>
        </w:rPr>
      </w:pPr>
      <w:r w:rsidRPr="00272DA1">
        <w:rPr>
          <w:rFonts w:asciiTheme="minorHAnsi" w:hAnsiTheme="minorHAnsi"/>
          <w:szCs w:val="24"/>
        </w:rPr>
        <w:t>Memoir Study</w:t>
      </w:r>
      <w:r w:rsidR="00762BB9" w:rsidRPr="00272DA1">
        <w:rPr>
          <w:rFonts w:asciiTheme="minorHAnsi" w:hAnsiTheme="minorHAnsi"/>
          <w:szCs w:val="24"/>
        </w:rPr>
        <w:t xml:space="preserve"> (due</w:t>
      </w:r>
      <w:r w:rsidR="001E04A8" w:rsidRPr="00272DA1">
        <w:rPr>
          <w:rFonts w:asciiTheme="minorHAnsi" w:hAnsiTheme="minorHAnsi"/>
          <w:szCs w:val="24"/>
        </w:rPr>
        <w:t xml:space="preserve"> December 3, 2015</w:t>
      </w:r>
      <w:r w:rsidR="00762BB9" w:rsidRPr="00272DA1">
        <w:rPr>
          <w:rFonts w:asciiTheme="minorHAnsi" w:hAnsiTheme="minorHAnsi"/>
          <w:szCs w:val="24"/>
        </w:rPr>
        <w:t>)</w:t>
      </w:r>
      <w:r w:rsidRPr="00272DA1">
        <w:rPr>
          <w:rFonts w:asciiTheme="minorHAnsi" w:hAnsiTheme="minorHAnsi"/>
          <w:szCs w:val="24"/>
        </w:rPr>
        <w:tab/>
        <w:t>15%</w:t>
      </w:r>
    </w:p>
    <w:p w14:paraId="758C56A3" w14:textId="113D2C1D" w:rsidR="001E04A8" w:rsidRPr="00272DA1" w:rsidRDefault="001E04A8" w:rsidP="001E04A8">
      <w:pPr>
        <w:tabs>
          <w:tab w:val="right" w:leader="dot" w:pos="8640"/>
        </w:tabs>
        <w:jc w:val="both"/>
        <w:rPr>
          <w:rFonts w:asciiTheme="minorHAnsi" w:hAnsiTheme="minorHAnsi"/>
          <w:szCs w:val="24"/>
        </w:rPr>
      </w:pPr>
      <w:r w:rsidRPr="00272DA1">
        <w:rPr>
          <w:rFonts w:asciiTheme="minorHAnsi" w:hAnsiTheme="minorHAnsi"/>
          <w:szCs w:val="24"/>
        </w:rPr>
        <w:t>Essay proposal (due Week 19 in your tutorial – pass or fail grade)</w:t>
      </w:r>
    </w:p>
    <w:p w14:paraId="1EC11016" w14:textId="7E05F2B5" w:rsidR="00AF285B" w:rsidRPr="00272DA1" w:rsidRDefault="00AF285B" w:rsidP="00B70F2B">
      <w:pPr>
        <w:tabs>
          <w:tab w:val="right" w:leader="dot" w:pos="8640"/>
        </w:tabs>
        <w:jc w:val="both"/>
        <w:rPr>
          <w:rFonts w:asciiTheme="minorHAnsi" w:hAnsiTheme="minorHAnsi"/>
          <w:szCs w:val="24"/>
        </w:rPr>
      </w:pPr>
      <w:r w:rsidRPr="00272DA1">
        <w:rPr>
          <w:rFonts w:asciiTheme="minorHAnsi" w:hAnsiTheme="minorHAnsi"/>
          <w:szCs w:val="24"/>
        </w:rPr>
        <w:t xml:space="preserve">Major Paper: </w:t>
      </w:r>
      <w:r w:rsidR="00762BB9" w:rsidRPr="00272DA1">
        <w:rPr>
          <w:rFonts w:asciiTheme="minorHAnsi" w:hAnsiTheme="minorHAnsi"/>
          <w:szCs w:val="24"/>
        </w:rPr>
        <w:t>(due</w:t>
      </w:r>
      <w:r w:rsidR="001E04A8" w:rsidRPr="00272DA1">
        <w:rPr>
          <w:rFonts w:asciiTheme="minorHAnsi" w:hAnsiTheme="minorHAnsi"/>
          <w:szCs w:val="24"/>
        </w:rPr>
        <w:t xml:space="preserve"> March 24, 2016</w:t>
      </w:r>
      <w:r w:rsidR="00762BB9" w:rsidRPr="00272DA1">
        <w:rPr>
          <w:rFonts w:asciiTheme="minorHAnsi" w:hAnsiTheme="minorHAnsi"/>
          <w:szCs w:val="24"/>
        </w:rPr>
        <w:t>)</w:t>
      </w:r>
      <w:r w:rsidRPr="00272DA1">
        <w:rPr>
          <w:rFonts w:asciiTheme="minorHAnsi" w:hAnsiTheme="minorHAnsi"/>
          <w:szCs w:val="24"/>
        </w:rPr>
        <w:tab/>
        <w:t>20%</w:t>
      </w:r>
    </w:p>
    <w:p w14:paraId="16D151A5" w14:textId="77777777" w:rsidR="00B70F2B" w:rsidRPr="00272DA1" w:rsidRDefault="00B70F2B" w:rsidP="00B70F2B">
      <w:pPr>
        <w:tabs>
          <w:tab w:val="right" w:leader="dot" w:pos="8640"/>
        </w:tabs>
        <w:jc w:val="both"/>
        <w:rPr>
          <w:rFonts w:asciiTheme="minorHAnsi" w:hAnsiTheme="minorHAnsi"/>
          <w:szCs w:val="24"/>
        </w:rPr>
      </w:pPr>
      <w:r w:rsidRPr="00272DA1">
        <w:rPr>
          <w:rFonts w:asciiTheme="minorHAnsi" w:hAnsiTheme="minorHAnsi"/>
          <w:szCs w:val="24"/>
        </w:rPr>
        <w:t>Final Exam (as scheduled by the registrar)</w:t>
      </w:r>
      <w:r w:rsidRPr="00272DA1">
        <w:rPr>
          <w:rFonts w:asciiTheme="minorHAnsi" w:hAnsiTheme="minorHAnsi"/>
          <w:szCs w:val="24"/>
        </w:rPr>
        <w:tab/>
        <w:t>25%</w:t>
      </w:r>
    </w:p>
    <w:p w14:paraId="7735E235" w14:textId="77777777" w:rsidR="00B70F2B" w:rsidRPr="00272DA1" w:rsidRDefault="00B70F2B" w:rsidP="00B70F2B">
      <w:pPr>
        <w:tabs>
          <w:tab w:val="left" w:pos="3975"/>
        </w:tabs>
        <w:rPr>
          <w:rFonts w:asciiTheme="minorHAnsi" w:hAnsiTheme="minorHAnsi"/>
          <w:b/>
          <w:szCs w:val="24"/>
        </w:rPr>
      </w:pPr>
    </w:p>
    <w:p w14:paraId="6933FF17" w14:textId="3AB736A4" w:rsidR="00B70F2B" w:rsidRPr="00272DA1" w:rsidRDefault="006923A3" w:rsidP="00B70F2B">
      <w:pPr>
        <w:tabs>
          <w:tab w:val="left" w:pos="3975"/>
        </w:tabs>
        <w:rPr>
          <w:rFonts w:asciiTheme="minorHAnsi" w:hAnsiTheme="minorHAnsi"/>
          <w:b/>
          <w:szCs w:val="24"/>
        </w:rPr>
      </w:pPr>
      <w:r w:rsidRPr="00272DA1">
        <w:rPr>
          <w:rFonts w:asciiTheme="minorHAnsi" w:hAnsiTheme="minorHAnsi"/>
          <w:b/>
          <w:szCs w:val="24"/>
        </w:rPr>
        <w:t>Participation: value 12.5</w:t>
      </w:r>
      <w:r w:rsidR="00B70F2B" w:rsidRPr="00272DA1">
        <w:rPr>
          <w:rFonts w:asciiTheme="minorHAnsi" w:hAnsiTheme="minorHAnsi"/>
          <w:b/>
          <w:szCs w:val="24"/>
        </w:rPr>
        <w:t>%</w:t>
      </w:r>
    </w:p>
    <w:p w14:paraId="0ACE0EAB" w14:textId="53CD0F32" w:rsidR="00B70F2B" w:rsidRPr="00272DA1" w:rsidRDefault="00B70F2B" w:rsidP="00B70F2B">
      <w:pPr>
        <w:tabs>
          <w:tab w:val="left" w:pos="3975"/>
        </w:tabs>
        <w:rPr>
          <w:rFonts w:asciiTheme="minorHAnsi" w:hAnsiTheme="minorHAnsi"/>
          <w:szCs w:val="24"/>
        </w:rPr>
      </w:pPr>
      <w:r w:rsidRPr="00272DA1">
        <w:rPr>
          <w:rFonts w:asciiTheme="minorHAnsi" w:hAnsiTheme="minorHAnsi"/>
          <w:szCs w:val="24"/>
        </w:rPr>
        <w:t xml:space="preserve">Students are expected to attend </w:t>
      </w:r>
      <w:r w:rsidR="00BA6B87" w:rsidRPr="00272DA1">
        <w:rPr>
          <w:rFonts w:asciiTheme="minorHAnsi" w:hAnsiTheme="minorHAnsi"/>
          <w:szCs w:val="24"/>
        </w:rPr>
        <w:t xml:space="preserve">class and tutorial </w:t>
      </w:r>
      <w:r w:rsidRPr="00272DA1">
        <w:rPr>
          <w:rFonts w:asciiTheme="minorHAnsi" w:hAnsiTheme="minorHAnsi"/>
          <w:szCs w:val="24"/>
        </w:rPr>
        <w:t xml:space="preserve">regularly, but participation is more than just attending: students can only receive an A for participation if they contribute regularly and meaningfully to </w:t>
      </w:r>
      <w:r w:rsidR="00272DA1" w:rsidRPr="00272DA1">
        <w:rPr>
          <w:rFonts w:asciiTheme="minorHAnsi" w:hAnsiTheme="minorHAnsi"/>
          <w:szCs w:val="24"/>
        </w:rPr>
        <w:t>the tutorial discussion</w:t>
      </w:r>
      <w:r w:rsidRPr="00272DA1">
        <w:rPr>
          <w:rFonts w:asciiTheme="minorHAnsi" w:hAnsiTheme="minorHAnsi"/>
          <w:szCs w:val="24"/>
        </w:rPr>
        <w:t>.</w:t>
      </w:r>
      <w:r w:rsidR="00BA6B87" w:rsidRPr="00272DA1">
        <w:rPr>
          <w:rFonts w:asciiTheme="minorHAnsi" w:hAnsiTheme="minorHAnsi"/>
          <w:szCs w:val="24"/>
        </w:rPr>
        <w:t xml:space="preserve"> Your T</w:t>
      </w:r>
      <w:r w:rsidR="00272DA1" w:rsidRPr="00272DA1">
        <w:rPr>
          <w:rFonts w:asciiTheme="minorHAnsi" w:hAnsiTheme="minorHAnsi"/>
          <w:szCs w:val="24"/>
        </w:rPr>
        <w:t>utorial Assistant (TA)</w:t>
      </w:r>
      <w:r w:rsidR="00BA6B87" w:rsidRPr="00272DA1">
        <w:rPr>
          <w:rFonts w:asciiTheme="minorHAnsi" w:hAnsiTheme="minorHAnsi"/>
          <w:szCs w:val="24"/>
        </w:rPr>
        <w:t xml:space="preserve"> will provide further detail of what is expected of you in tutorial and how your participation mark will be calculated. </w:t>
      </w:r>
    </w:p>
    <w:p w14:paraId="6C767116" w14:textId="77777777" w:rsidR="006B55D3" w:rsidRPr="00272DA1" w:rsidRDefault="006B55D3" w:rsidP="00B70F2B">
      <w:pPr>
        <w:tabs>
          <w:tab w:val="left" w:pos="3975"/>
        </w:tabs>
        <w:rPr>
          <w:rFonts w:asciiTheme="minorHAnsi" w:hAnsiTheme="minorHAnsi"/>
          <w:szCs w:val="24"/>
        </w:rPr>
      </w:pPr>
    </w:p>
    <w:p w14:paraId="7E5F63BC" w14:textId="1F5AD259" w:rsidR="006B55D3" w:rsidRPr="00272DA1" w:rsidRDefault="00272DA1" w:rsidP="006B55D3">
      <w:p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In your tutorials, you will </w:t>
      </w:r>
      <w:r w:rsidR="006B55D3" w:rsidRPr="00272DA1">
        <w:rPr>
          <w:rFonts w:asciiTheme="minorHAnsi" w:hAnsiTheme="minorHAnsi" w:cs="Helvetica"/>
          <w:szCs w:val="24"/>
        </w:rPr>
        <w:t xml:space="preserve">discuss </w:t>
      </w:r>
      <w:r w:rsidRPr="00272DA1">
        <w:rPr>
          <w:rFonts w:asciiTheme="minorHAnsi" w:hAnsiTheme="minorHAnsi" w:cs="Helvetica"/>
          <w:szCs w:val="24"/>
        </w:rPr>
        <w:t>the weekly</w:t>
      </w:r>
      <w:r w:rsidR="006B55D3" w:rsidRPr="00272DA1">
        <w:rPr>
          <w:rFonts w:asciiTheme="minorHAnsi" w:hAnsiTheme="minorHAnsi" w:cs="Helvetica"/>
          <w:szCs w:val="24"/>
        </w:rPr>
        <w:t xml:space="preserve"> readings and topics</w:t>
      </w:r>
      <w:r w:rsidRPr="00272DA1">
        <w:rPr>
          <w:rFonts w:asciiTheme="minorHAnsi" w:hAnsiTheme="minorHAnsi" w:cs="Helvetica"/>
          <w:szCs w:val="24"/>
        </w:rPr>
        <w:t xml:space="preserve">, and hone your historical skills. For most weeks you are </w:t>
      </w:r>
      <w:r w:rsidR="006B55D3" w:rsidRPr="00272DA1">
        <w:rPr>
          <w:rFonts w:asciiTheme="minorHAnsi" w:hAnsiTheme="minorHAnsi" w:cs="Helvetica"/>
          <w:szCs w:val="24"/>
        </w:rPr>
        <w:t xml:space="preserve">assigned </w:t>
      </w:r>
      <w:r w:rsidRPr="00272DA1">
        <w:rPr>
          <w:rFonts w:asciiTheme="minorHAnsi" w:hAnsiTheme="minorHAnsi" w:cs="Helvetica"/>
          <w:szCs w:val="24"/>
        </w:rPr>
        <w:t>both</w:t>
      </w:r>
      <w:r w:rsidR="006B55D3" w:rsidRPr="00272DA1">
        <w:rPr>
          <w:rFonts w:asciiTheme="minorHAnsi" w:hAnsiTheme="minorHAnsi" w:cs="Helvetica"/>
          <w:szCs w:val="24"/>
        </w:rPr>
        <w:t xml:space="preserve"> relevant </w:t>
      </w:r>
      <w:r w:rsidR="006B55D3" w:rsidRPr="00272DA1">
        <w:rPr>
          <w:rFonts w:asciiTheme="minorHAnsi" w:hAnsiTheme="minorHAnsi" w:cs="Helvetica"/>
          <w:b/>
          <w:szCs w:val="24"/>
        </w:rPr>
        <w:t>primary source</w:t>
      </w:r>
      <w:r w:rsidR="006B55D3" w:rsidRPr="00272DA1">
        <w:rPr>
          <w:rFonts w:asciiTheme="minorHAnsi" w:hAnsiTheme="minorHAnsi" w:cs="Helvetica"/>
          <w:szCs w:val="24"/>
        </w:rPr>
        <w:t xml:space="preserve"> documents and also </w:t>
      </w:r>
      <w:r w:rsidR="006B55D3" w:rsidRPr="00272DA1">
        <w:rPr>
          <w:rFonts w:asciiTheme="minorHAnsi" w:hAnsiTheme="minorHAnsi" w:cs="Helvetica"/>
          <w:b/>
          <w:szCs w:val="24"/>
        </w:rPr>
        <w:t>secondary sources</w:t>
      </w:r>
      <w:r w:rsidR="006B55D3" w:rsidRPr="00272DA1">
        <w:rPr>
          <w:rFonts w:asciiTheme="minorHAnsi" w:hAnsiTheme="minorHAnsi" w:cs="Helvetica"/>
          <w:szCs w:val="24"/>
        </w:rPr>
        <w:t xml:space="preserve"> that will help clarify and deepen your understanding of the week’s topics. You are expected to have read the materials </w:t>
      </w:r>
      <w:r w:rsidR="006B55D3" w:rsidRPr="00272DA1">
        <w:rPr>
          <w:rFonts w:asciiTheme="minorHAnsi" w:hAnsiTheme="minorHAnsi" w:cs="Helvetica"/>
          <w:b/>
          <w:szCs w:val="24"/>
        </w:rPr>
        <w:t>in advance of the tutorial</w:t>
      </w:r>
      <w:r w:rsidR="006B55D3" w:rsidRPr="00272DA1">
        <w:rPr>
          <w:rFonts w:asciiTheme="minorHAnsi" w:hAnsiTheme="minorHAnsi" w:cs="Helvetica"/>
          <w:b/>
          <w:i/>
          <w:szCs w:val="24"/>
        </w:rPr>
        <w:t xml:space="preserve"> </w:t>
      </w:r>
      <w:r w:rsidR="006B55D3" w:rsidRPr="00272DA1">
        <w:rPr>
          <w:rFonts w:asciiTheme="minorHAnsi" w:hAnsiTheme="minorHAnsi" w:cs="Helvetica"/>
          <w:szCs w:val="24"/>
        </w:rPr>
        <w:t xml:space="preserve">and to arrive at your meeting prepared to speak about some of the issues and ideas presented. </w:t>
      </w:r>
    </w:p>
    <w:p w14:paraId="631E234C" w14:textId="77777777" w:rsidR="00AF285B" w:rsidRPr="00272DA1" w:rsidRDefault="00AF285B" w:rsidP="00B70F2B">
      <w:pPr>
        <w:tabs>
          <w:tab w:val="left" w:pos="3975"/>
        </w:tabs>
        <w:rPr>
          <w:rFonts w:asciiTheme="minorHAnsi" w:hAnsiTheme="minorHAnsi"/>
          <w:szCs w:val="24"/>
        </w:rPr>
      </w:pPr>
    </w:p>
    <w:p w14:paraId="163D05C2" w14:textId="6C59D5D0" w:rsidR="00AF285B" w:rsidRPr="00272DA1" w:rsidRDefault="003D52F9" w:rsidP="00B70F2B">
      <w:pPr>
        <w:tabs>
          <w:tab w:val="left" w:pos="3975"/>
        </w:tabs>
        <w:rPr>
          <w:rFonts w:asciiTheme="minorHAnsi" w:hAnsiTheme="minorHAnsi"/>
          <w:b/>
          <w:szCs w:val="24"/>
        </w:rPr>
      </w:pPr>
      <w:r w:rsidRPr="00272DA1">
        <w:rPr>
          <w:rFonts w:asciiTheme="minorHAnsi" w:hAnsiTheme="minorHAnsi"/>
          <w:b/>
          <w:szCs w:val="24"/>
        </w:rPr>
        <w:t>2 Mini-</w:t>
      </w:r>
      <w:r w:rsidR="00AF285B" w:rsidRPr="00272DA1">
        <w:rPr>
          <w:rFonts w:asciiTheme="minorHAnsi" w:hAnsiTheme="minorHAnsi"/>
          <w:b/>
          <w:szCs w:val="24"/>
        </w:rPr>
        <w:t>Papers: 15% (</w:t>
      </w:r>
      <w:r w:rsidR="005A66D9" w:rsidRPr="00272DA1">
        <w:rPr>
          <w:rFonts w:asciiTheme="minorHAnsi" w:hAnsiTheme="minorHAnsi"/>
          <w:b/>
          <w:szCs w:val="24"/>
        </w:rPr>
        <w:t>7.5</w:t>
      </w:r>
      <w:r w:rsidR="00AF285B" w:rsidRPr="00272DA1">
        <w:rPr>
          <w:rFonts w:asciiTheme="minorHAnsi" w:hAnsiTheme="minorHAnsi"/>
          <w:b/>
          <w:szCs w:val="24"/>
        </w:rPr>
        <w:t xml:space="preserve"> % each)</w:t>
      </w:r>
    </w:p>
    <w:p w14:paraId="3E12B393" w14:textId="1549573A" w:rsidR="00AF285B" w:rsidRPr="00272DA1" w:rsidRDefault="003D52F9" w:rsidP="00B70F2B">
      <w:pPr>
        <w:tabs>
          <w:tab w:val="left" w:pos="3975"/>
        </w:tabs>
        <w:rPr>
          <w:rFonts w:asciiTheme="minorHAnsi" w:hAnsiTheme="minorHAnsi"/>
          <w:szCs w:val="24"/>
        </w:rPr>
      </w:pPr>
      <w:r w:rsidRPr="00272DA1">
        <w:rPr>
          <w:rFonts w:asciiTheme="minorHAnsi" w:hAnsiTheme="minorHAnsi"/>
          <w:szCs w:val="24"/>
        </w:rPr>
        <w:t>There will be one mini-paper per term. We will use these assignments to learn more about analyzing primary and secondary sources.</w:t>
      </w:r>
      <w:r w:rsidR="00AF285B" w:rsidRPr="00272DA1">
        <w:rPr>
          <w:rFonts w:asciiTheme="minorHAnsi" w:hAnsiTheme="minorHAnsi"/>
          <w:szCs w:val="24"/>
        </w:rPr>
        <w:t xml:space="preserve"> </w:t>
      </w:r>
      <w:r w:rsidR="00BA6B87" w:rsidRPr="00272DA1">
        <w:rPr>
          <w:rFonts w:asciiTheme="minorHAnsi" w:hAnsiTheme="minorHAnsi"/>
          <w:szCs w:val="24"/>
        </w:rPr>
        <w:t xml:space="preserve">They will be </w:t>
      </w:r>
      <w:r w:rsidRPr="00272DA1">
        <w:rPr>
          <w:rFonts w:asciiTheme="minorHAnsi" w:hAnsiTheme="minorHAnsi"/>
          <w:szCs w:val="24"/>
        </w:rPr>
        <w:t>4-6</w:t>
      </w:r>
      <w:r w:rsidR="00BA6B87" w:rsidRPr="00272DA1">
        <w:rPr>
          <w:rFonts w:asciiTheme="minorHAnsi" w:hAnsiTheme="minorHAnsi"/>
          <w:szCs w:val="24"/>
        </w:rPr>
        <w:t xml:space="preserve"> pages long (</w:t>
      </w:r>
      <w:r w:rsidRPr="00272DA1">
        <w:rPr>
          <w:rFonts w:asciiTheme="minorHAnsi" w:hAnsiTheme="minorHAnsi"/>
          <w:szCs w:val="24"/>
        </w:rPr>
        <w:t>1</w:t>
      </w:r>
      <w:r w:rsidR="00FC6489" w:rsidRPr="00272DA1">
        <w:rPr>
          <w:rFonts w:asciiTheme="minorHAnsi" w:hAnsiTheme="minorHAnsi"/>
          <w:szCs w:val="24"/>
        </w:rPr>
        <w:t>,000</w:t>
      </w:r>
      <w:r w:rsidRPr="00272DA1">
        <w:rPr>
          <w:rFonts w:asciiTheme="minorHAnsi" w:hAnsiTheme="minorHAnsi"/>
          <w:szCs w:val="24"/>
        </w:rPr>
        <w:t>-1,500</w:t>
      </w:r>
      <w:r w:rsidR="00FC6489" w:rsidRPr="00272DA1">
        <w:rPr>
          <w:rFonts w:asciiTheme="minorHAnsi" w:hAnsiTheme="minorHAnsi"/>
          <w:szCs w:val="24"/>
        </w:rPr>
        <w:t xml:space="preserve"> words</w:t>
      </w:r>
      <w:r w:rsidR="00BA6B87" w:rsidRPr="00272DA1">
        <w:rPr>
          <w:rFonts w:asciiTheme="minorHAnsi" w:hAnsiTheme="minorHAnsi"/>
          <w:szCs w:val="24"/>
        </w:rPr>
        <w:t xml:space="preserve">). We will discuss the requirements for this assignment in detail in class. </w:t>
      </w:r>
    </w:p>
    <w:p w14:paraId="05D5EE68" w14:textId="3475CDF9" w:rsidR="00993189" w:rsidRPr="00272DA1" w:rsidRDefault="00993189" w:rsidP="00B70F2B">
      <w:pPr>
        <w:tabs>
          <w:tab w:val="left" w:pos="3975"/>
        </w:tabs>
        <w:rPr>
          <w:rFonts w:asciiTheme="minorHAnsi" w:hAnsiTheme="minorHAnsi"/>
          <w:szCs w:val="24"/>
        </w:rPr>
      </w:pPr>
      <w:r w:rsidRPr="00272DA1">
        <w:rPr>
          <w:rFonts w:asciiTheme="minorHAnsi" w:hAnsiTheme="minorHAnsi"/>
          <w:szCs w:val="24"/>
        </w:rPr>
        <w:t xml:space="preserve">Mini Paper 1 will be an analysis of some primary sources relating to </w:t>
      </w:r>
      <w:r w:rsidR="001E04A8" w:rsidRPr="00272DA1">
        <w:rPr>
          <w:rFonts w:asciiTheme="minorHAnsi" w:hAnsiTheme="minorHAnsi"/>
          <w:szCs w:val="24"/>
        </w:rPr>
        <w:t>World War One.</w:t>
      </w:r>
    </w:p>
    <w:p w14:paraId="5FBEC419" w14:textId="594E6CDD" w:rsidR="001E04A8" w:rsidRPr="00272DA1" w:rsidRDefault="001E04A8" w:rsidP="00B70F2B">
      <w:pPr>
        <w:tabs>
          <w:tab w:val="left" w:pos="3975"/>
        </w:tabs>
        <w:rPr>
          <w:rFonts w:asciiTheme="minorHAnsi" w:hAnsiTheme="minorHAnsi"/>
          <w:szCs w:val="24"/>
        </w:rPr>
      </w:pPr>
      <w:r w:rsidRPr="00272DA1">
        <w:rPr>
          <w:rFonts w:asciiTheme="minorHAnsi" w:hAnsiTheme="minorHAnsi"/>
          <w:szCs w:val="24"/>
        </w:rPr>
        <w:t xml:space="preserve">Mini Paper 2 will </w:t>
      </w:r>
      <w:r w:rsidR="00272DA1" w:rsidRPr="00272DA1">
        <w:rPr>
          <w:rFonts w:asciiTheme="minorHAnsi" w:hAnsiTheme="minorHAnsi"/>
          <w:szCs w:val="24"/>
        </w:rPr>
        <w:t>be on a subject related to World War Two</w:t>
      </w:r>
      <w:r w:rsidR="00D72A25">
        <w:rPr>
          <w:rFonts w:asciiTheme="minorHAnsi" w:hAnsiTheme="minorHAnsi"/>
          <w:szCs w:val="24"/>
        </w:rPr>
        <w:t>.</w:t>
      </w:r>
    </w:p>
    <w:p w14:paraId="1E156C85" w14:textId="77777777" w:rsidR="00B70F2B" w:rsidRPr="00272DA1" w:rsidRDefault="00B70F2B" w:rsidP="00B70F2B">
      <w:pPr>
        <w:tabs>
          <w:tab w:val="left" w:pos="3975"/>
        </w:tabs>
        <w:rPr>
          <w:rFonts w:asciiTheme="minorHAnsi" w:hAnsiTheme="minorHAnsi"/>
          <w:b/>
          <w:szCs w:val="24"/>
        </w:rPr>
      </w:pPr>
    </w:p>
    <w:p w14:paraId="36F0FF36" w14:textId="372AF8AD" w:rsidR="00B70F2B" w:rsidRPr="00272DA1" w:rsidRDefault="00B55B02" w:rsidP="00B70F2B">
      <w:pPr>
        <w:tabs>
          <w:tab w:val="left" w:pos="3975"/>
        </w:tabs>
        <w:rPr>
          <w:rFonts w:asciiTheme="minorHAnsi" w:hAnsiTheme="minorHAnsi"/>
          <w:b/>
          <w:szCs w:val="24"/>
        </w:rPr>
      </w:pPr>
      <w:r w:rsidRPr="00272DA1">
        <w:rPr>
          <w:rFonts w:asciiTheme="minorHAnsi" w:hAnsiTheme="minorHAnsi"/>
          <w:b/>
          <w:szCs w:val="24"/>
        </w:rPr>
        <w:t>On-Line plagiarism tutorial, 2.5%</w:t>
      </w:r>
      <w:r w:rsidR="00AA28D7" w:rsidRPr="00272DA1">
        <w:rPr>
          <w:rFonts w:asciiTheme="minorHAnsi" w:hAnsiTheme="minorHAnsi"/>
          <w:b/>
          <w:szCs w:val="24"/>
        </w:rPr>
        <w:t xml:space="preserve">  </w:t>
      </w:r>
      <w:hyperlink r:id="rId9" w:history="1">
        <w:r w:rsidR="00AA28D7" w:rsidRPr="00272DA1">
          <w:rPr>
            <w:rStyle w:val="Hyperlink"/>
            <w:rFonts w:asciiTheme="minorHAnsi" w:hAnsiTheme="minorHAnsi"/>
            <w:b/>
            <w:szCs w:val="24"/>
          </w:rPr>
          <w:t>http://www.yorku.ca/tutorial/academic_integrity/</w:t>
        </w:r>
      </w:hyperlink>
    </w:p>
    <w:p w14:paraId="567B8CBD" w14:textId="21F9544B" w:rsidR="00B70F2B" w:rsidRPr="00272DA1" w:rsidRDefault="00B70F2B" w:rsidP="00B55B02">
      <w:pPr>
        <w:tabs>
          <w:tab w:val="left" w:pos="3975"/>
        </w:tabs>
        <w:rPr>
          <w:rFonts w:asciiTheme="minorHAnsi" w:hAnsiTheme="minorHAnsi"/>
          <w:b/>
          <w:szCs w:val="24"/>
        </w:rPr>
      </w:pPr>
      <w:r w:rsidRPr="00272DA1">
        <w:rPr>
          <w:rFonts w:asciiTheme="minorHAnsi" w:hAnsiTheme="minorHAnsi"/>
          <w:szCs w:val="24"/>
        </w:rPr>
        <w:t xml:space="preserve">Students will be required to </w:t>
      </w:r>
      <w:r w:rsidR="00B55B02" w:rsidRPr="00272DA1">
        <w:rPr>
          <w:rFonts w:asciiTheme="minorHAnsi" w:hAnsiTheme="minorHAnsi"/>
          <w:szCs w:val="24"/>
        </w:rPr>
        <w:t xml:space="preserve">provide proof to their TA’s that they have taken this on-line tutorial and passed the quiz. It is very important that students understand what </w:t>
      </w:r>
      <w:r w:rsidR="00BA6B87" w:rsidRPr="00272DA1">
        <w:rPr>
          <w:rFonts w:asciiTheme="minorHAnsi" w:hAnsiTheme="minorHAnsi"/>
          <w:szCs w:val="24"/>
        </w:rPr>
        <w:t xml:space="preserve">academic dishonesty and </w:t>
      </w:r>
      <w:r w:rsidR="00B55B02" w:rsidRPr="00272DA1">
        <w:rPr>
          <w:rFonts w:asciiTheme="minorHAnsi" w:hAnsiTheme="minorHAnsi"/>
          <w:szCs w:val="24"/>
        </w:rPr>
        <w:t xml:space="preserve">plagiarism </w:t>
      </w:r>
      <w:r w:rsidR="00BA6B87" w:rsidRPr="00272DA1">
        <w:rPr>
          <w:rFonts w:asciiTheme="minorHAnsi" w:hAnsiTheme="minorHAnsi"/>
          <w:szCs w:val="24"/>
        </w:rPr>
        <w:t>are</w:t>
      </w:r>
      <w:r w:rsidR="00B55B02" w:rsidRPr="00272DA1">
        <w:rPr>
          <w:rFonts w:asciiTheme="minorHAnsi" w:hAnsiTheme="minorHAnsi"/>
          <w:szCs w:val="24"/>
        </w:rPr>
        <w:t xml:space="preserve">. </w:t>
      </w:r>
      <w:r w:rsidR="00BA6B87" w:rsidRPr="00272DA1">
        <w:rPr>
          <w:rFonts w:asciiTheme="minorHAnsi" w:hAnsiTheme="minorHAnsi"/>
          <w:szCs w:val="24"/>
        </w:rPr>
        <w:t xml:space="preserve">Students must know the importance of citing all sources, using quotation marks for direct quotes, </w:t>
      </w:r>
      <w:r w:rsidR="00FC6489" w:rsidRPr="00272DA1">
        <w:rPr>
          <w:rFonts w:asciiTheme="minorHAnsi" w:hAnsiTheme="minorHAnsi"/>
          <w:szCs w:val="24"/>
        </w:rPr>
        <w:t>paraphrasing correctly</w:t>
      </w:r>
      <w:r w:rsidR="00BA6B87" w:rsidRPr="00272DA1">
        <w:rPr>
          <w:rFonts w:asciiTheme="minorHAnsi" w:hAnsiTheme="minorHAnsi"/>
          <w:szCs w:val="24"/>
        </w:rPr>
        <w:t xml:space="preserve"> and using </w:t>
      </w:r>
      <w:r w:rsidR="00FC6489" w:rsidRPr="00272DA1">
        <w:rPr>
          <w:rFonts w:asciiTheme="minorHAnsi" w:hAnsiTheme="minorHAnsi"/>
          <w:szCs w:val="24"/>
        </w:rPr>
        <w:t>the proper</w:t>
      </w:r>
      <w:r w:rsidR="00BA6B87" w:rsidRPr="00272DA1">
        <w:rPr>
          <w:rFonts w:asciiTheme="minorHAnsi" w:hAnsiTheme="minorHAnsi"/>
          <w:szCs w:val="24"/>
        </w:rPr>
        <w:t xml:space="preserve"> format for footnotes/endnotes and bibliography.</w:t>
      </w:r>
    </w:p>
    <w:p w14:paraId="4B844F9C" w14:textId="77777777" w:rsidR="00AF285B" w:rsidRPr="00272DA1" w:rsidRDefault="00AF285B" w:rsidP="00B55B02">
      <w:pPr>
        <w:tabs>
          <w:tab w:val="left" w:pos="3975"/>
        </w:tabs>
        <w:rPr>
          <w:rFonts w:asciiTheme="minorHAnsi" w:hAnsiTheme="minorHAnsi"/>
          <w:szCs w:val="24"/>
        </w:rPr>
      </w:pPr>
    </w:p>
    <w:p w14:paraId="2DEF01E5" w14:textId="53B8F070" w:rsidR="00AF285B" w:rsidRPr="00272DA1" w:rsidRDefault="00AF285B" w:rsidP="00B55B02">
      <w:pPr>
        <w:tabs>
          <w:tab w:val="left" w:pos="3975"/>
        </w:tabs>
        <w:rPr>
          <w:rFonts w:asciiTheme="minorHAnsi" w:hAnsiTheme="minorHAnsi"/>
          <w:b/>
          <w:szCs w:val="24"/>
        </w:rPr>
      </w:pPr>
      <w:r w:rsidRPr="00272DA1">
        <w:rPr>
          <w:rFonts w:asciiTheme="minorHAnsi" w:hAnsiTheme="minorHAnsi"/>
          <w:b/>
          <w:szCs w:val="24"/>
        </w:rPr>
        <w:t>Memoir Study, value 15%</w:t>
      </w:r>
    </w:p>
    <w:p w14:paraId="45286916" w14:textId="072A187F" w:rsidR="00AF285B" w:rsidRPr="00272DA1" w:rsidRDefault="005A66D9" w:rsidP="00B55B02">
      <w:pPr>
        <w:tabs>
          <w:tab w:val="left" w:pos="3975"/>
        </w:tabs>
        <w:rPr>
          <w:rFonts w:asciiTheme="minorHAnsi" w:hAnsiTheme="minorHAnsi"/>
          <w:b/>
          <w:szCs w:val="24"/>
        </w:rPr>
      </w:pPr>
      <w:r w:rsidRPr="00272DA1">
        <w:rPr>
          <w:rFonts w:asciiTheme="minorHAnsi" w:hAnsiTheme="minorHAnsi"/>
          <w:szCs w:val="24"/>
        </w:rPr>
        <w:t>In this assignment, students will analyse</w:t>
      </w:r>
      <w:r w:rsidR="00762BB9" w:rsidRPr="00272DA1">
        <w:rPr>
          <w:rFonts w:asciiTheme="minorHAnsi" w:hAnsiTheme="minorHAnsi"/>
          <w:szCs w:val="24"/>
        </w:rPr>
        <w:t xml:space="preserve"> a memoir written by someone who experienced war first-hand</w:t>
      </w:r>
      <w:r w:rsidR="00AF285B" w:rsidRPr="00272DA1">
        <w:rPr>
          <w:rFonts w:asciiTheme="minorHAnsi" w:hAnsiTheme="minorHAnsi"/>
          <w:szCs w:val="24"/>
        </w:rPr>
        <w:t xml:space="preserve">. </w:t>
      </w:r>
      <w:r w:rsidR="00272DA1" w:rsidRPr="00272DA1">
        <w:rPr>
          <w:rFonts w:asciiTheme="minorHAnsi" w:hAnsiTheme="minorHAnsi"/>
          <w:szCs w:val="24"/>
        </w:rPr>
        <w:t>A list of approved memoirs will be provided and will include authors who experienced W</w:t>
      </w:r>
      <w:r w:rsidR="00AF285B" w:rsidRPr="00272DA1">
        <w:rPr>
          <w:rFonts w:asciiTheme="minorHAnsi" w:hAnsiTheme="minorHAnsi"/>
          <w:szCs w:val="24"/>
        </w:rPr>
        <w:t xml:space="preserve">orld War One, the Spanish Civil War, </w:t>
      </w:r>
      <w:r w:rsidR="00762BB9" w:rsidRPr="00272DA1">
        <w:rPr>
          <w:rFonts w:asciiTheme="minorHAnsi" w:hAnsiTheme="minorHAnsi"/>
          <w:szCs w:val="24"/>
        </w:rPr>
        <w:t xml:space="preserve">or </w:t>
      </w:r>
      <w:r w:rsidR="00AF285B" w:rsidRPr="00272DA1">
        <w:rPr>
          <w:rFonts w:asciiTheme="minorHAnsi" w:hAnsiTheme="minorHAnsi"/>
          <w:szCs w:val="24"/>
        </w:rPr>
        <w:t>the Russian Revolution</w:t>
      </w:r>
      <w:r w:rsidR="00FC6489" w:rsidRPr="00272DA1">
        <w:rPr>
          <w:rFonts w:asciiTheme="minorHAnsi" w:hAnsiTheme="minorHAnsi"/>
          <w:szCs w:val="24"/>
        </w:rPr>
        <w:t>/Civil War</w:t>
      </w:r>
      <w:r w:rsidR="00AF285B" w:rsidRPr="00272DA1">
        <w:rPr>
          <w:rFonts w:asciiTheme="minorHAnsi" w:hAnsiTheme="minorHAnsi"/>
          <w:szCs w:val="24"/>
        </w:rPr>
        <w:t xml:space="preserve">. </w:t>
      </w:r>
      <w:r w:rsidR="00272DA1" w:rsidRPr="00272DA1">
        <w:rPr>
          <w:rFonts w:asciiTheme="minorHAnsi" w:hAnsiTheme="minorHAnsi"/>
          <w:szCs w:val="24"/>
        </w:rPr>
        <w:t>We will discuss this assignment in greater detail in class.</w:t>
      </w:r>
    </w:p>
    <w:p w14:paraId="5CD30B7F" w14:textId="77777777" w:rsidR="00B70F2B" w:rsidRPr="00272DA1" w:rsidRDefault="00B70F2B" w:rsidP="00B70F2B">
      <w:pPr>
        <w:tabs>
          <w:tab w:val="left" w:pos="3975"/>
        </w:tabs>
        <w:rPr>
          <w:rFonts w:asciiTheme="minorHAnsi" w:hAnsiTheme="minorHAnsi"/>
          <w:b/>
          <w:szCs w:val="24"/>
        </w:rPr>
      </w:pPr>
    </w:p>
    <w:p w14:paraId="276CE300" w14:textId="30DACA7D" w:rsidR="00B70F2B" w:rsidRPr="00272DA1" w:rsidRDefault="00B55B02" w:rsidP="00B70F2B">
      <w:pPr>
        <w:tabs>
          <w:tab w:val="left" w:pos="3975"/>
        </w:tabs>
        <w:rPr>
          <w:rFonts w:asciiTheme="minorHAnsi" w:hAnsiTheme="minorHAnsi"/>
          <w:b/>
          <w:szCs w:val="24"/>
        </w:rPr>
      </w:pPr>
      <w:r w:rsidRPr="00272DA1">
        <w:rPr>
          <w:rFonts w:asciiTheme="minorHAnsi" w:hAnsiTheme="minorHAnsi"/>
          <w:b/>
          <w:szCs w:val="24"/>
        </w:rPr>
        <w:t>Map Quiz</w:t>
      </w:r>
      <w:r w:rsidR="009251A9" w:rsidRPr="00272DA1">
        <w:rPr>
          <w:rFonts w:asciiTheme="minorHAnsi" w:hAnsiTheme="minorHAnsi"/>
          <w:b/>
          <w:szCs w:val="24"/>
        </w:rPr>
        <w:t>zes 10%</w:t>
      </w:r>
      <w:r w:rsidR="00AF285B" w:rsidRPr="00272DA1">
        <w:rPr>
          <w:rFonts w:asciiTheme="minorHAnsi" w:hAnsiTheme="minorHAnsi"/>
          <w:b/>
          <w:szCs w:val="24"/>
        </w:rPr>
        <w:t xml:space="preserve"> (there will be </w:t>
      </w:r>
      <w:r w:rsidR="00313001" w:rsidRPr="00272DA1">
        <w:rPr>
          <w:rFonts w:asciiTheme="minorHAnsi" w:hAnsiTheme="minorHAnsi"/>
          <w:b/>
          <w:szCs w:val="24"/>
        </w:rPr>
        <w:t>2 per term</w:t>
      </w:r>
      <w:r w:rsidR="00AF285B" w:rsidRPr="00272DA1">
        <w:rPr>
          <w:rFonts w:asciiTheme="minorHAnsi" w:hAnsiTheme="minorHAnsi"/>
          <w:b/>
          <w:szCs w:val="24"/>
        </w:rPr>
        <w:t>, each worth 2.5%)</w:t>
      </w:r>
      <w:r w:rsidR="00B70F2B" w:rsidRPr="00272DA1">
        <w:rPr>
          <w:rFonts w:asciiTheme="minorHAnsi" w:hAnsiTheme="minorHAnsi"/>
          <w:b/>
          <w:szCs w:val="24"/>
        </w:rPr>
        <w:tab/>
      </w:r>
    </w:p>
    <w:p w14:paraId="174D4501" w14:textId="489F2F48" w:rsidR="00B70F2B" w:rsidRPr="00272DA1" w:rsidRDefault="00B70F2B" w:rsidP="00B70F2B">
      <w:pPr>
        <w:rPr>
          <w:rFonts w:asciiTheme="minorHAnsi" w:hAnsiTheme="minorHAnsi"/>
          <w:szCs w:val="24"/>
        </w:rPr>
      </w:pPr>
      <w:r w:rsidRPr="00272DA1">
        <w:rPr>
          <w:rFonts w:asciiTheme="minorHAnsi" w:hAnsiTheme="minorHAnsi"/>
          <w:szCs w:val="24"/>
        </w:rPr>
        <w:t xml:space="preserve">Students will </w:t>
      </w:r>
      <w:r w:rsidR="00B55B02" w:rsidRPr="00272DA1">
        <w:rPr>
          <w:rFonts w:asciiTheme="minorHAnsi" w:hAnsiTheme="minorHAnsi"/>
          <w:szCs w:val="24"/>
        </w:rPr>
        <w:t xml:space="preserve">be </w:t>
      </w:r>
      <w:r w:rsidR="009251A9" w:rsidRPr="00272DA1">
        <w:rPr>
          <w:rFonts w:asciiTheme="minorHAnsi" w:hAnsiTheme="minorHAnsi"/>
          <w:szCs w:val="24"/>
        </w:rPr>
        <w:t>taking</w:t>
      </w:r>
      <w:r w:rsidR="00D869FD" w:rsidRPr="00272DA1">
        <w:rPr>
          <w:rFonts w:asciiTheme="minorHAnsi" w:hAnsiTheme="minorHAnsi"/>
          <w:szCs w:val="24"/>
        </w:rPr>
        <w:t xml:space="preserve"> </w:t>
      </w:r>
      <w:r w:rsidR="00FC6489" w:rsidRPr="00272DA1">
        <w:rPr>
          <w:rFonts w:asciiTheme="minorHAnsi" w:hAnsiTheme="minorHAnsi"/>
          <w:szCs w:val="24"/>
        </w:rPr>
        <w:t xml:space="preserve">4 </w:t>
      </w:r>
      <w:r w:rsidR="00D869FD" w:rsidRPr="00272DA1">
        <w:rPr>
          <w:rFonts w:asciiTheme="minorHAnsi" w:hAnsiTheme="minorHAnsi"/>
          <w:szCs w:val="24"/>
        </w:rPr>
        <w:t>short map quiz</w:t>
      </w:r>
      <w:r w:rsidR="009251A9" w:rsidRPr="00272DA1">
        <w:rPr>
          <w:rFonts w:asciiTheme="minorHAnsi" w:hAnsiTheme="minorHAnsi"/>
          <w:szCs w:val="24"/>
        </w:rPr>
        <w:t>zes</w:t>
      </w:r>
      <w:r w:rsidR="00D869FD" w:rsidRPr="00272DA1">
        <w:rPr>
          <w:rFonts w:asciiTheme="minorHAnsi" w:hAnsiTheme="minorHAnsi"/>
          <w:szCs w:val="24"/>
        </w:rPr>
        <w:t xml:space="preserve"> in class that will cover areas of the world we discuss in the course. </w:t>
      </w:r>
      <w:r w:rsidR="00FC6489" w:rsidRPr="00272DA1">
        <w:rPr>
          <w:rFonts w:asciiTheme="minorHAnsi" w:hAnsiTheme="minorHAnsi"/>
          <w:szCs w:val="24"/>
        </w:rPr>
        <w:t>We will discuss this further in class</w:t>
      </w:r>
      <w:r w:rsidR="00272DA1" w:rsidRPr="00272DA1">
        <w:rPr>
          <w:rFonts w:asciiTheme="minorHAnsi" w:hAnsiTheme="minorHAnsi"/>
          <w:szCs w:val="24"/>
        </w:rPr>
        <w:t xml:space="preserve"> and in tutorial</w:t>
      </w:r>
      <w:r w:rsidR="00FC6489" w:rsidRPr="00272DA1">
        <w:rPr>
          <w:rFonts w:asciiTheme="minorHAnsi" w:hAnsiTheme="minorHAnsi"/>
          <w:szCs w:val="24"/>
        </w:rPr>
        <w:t xml:space="preserve">. </w:t>
      </w:r>
    </w:p>
    <w:p w14:paraId="0A5CEE37" w14:textId="77777777" w:rsidR="00B70F2B" w:rsidRPr="00272DA1" w:rsidRDefault="00B70F2B" w:rsidP="00B70F2B">
      <w:pPr>
        <w:rPr>
          <w:rFonts w:asciiTheme="minorHAnsi" w:hAnsiTheme="minorHAnsi"/>
          <w:szCs w:val="24"/>
        </w:rPr>
      </w:pPr>
      <w:r w:rsidRPr="00272DA1">
        <w:rPr>
          <w:rFonts w:asciiTheme="minorHAnsi" w:hAnsiTheme="minorHAnsi"/>
          <w:szCs w:val="24"/>
        </w:rPr>
        <w:t xml:space="preserve"> </w:t>
      </w:r>
    </w:p>
    <w:p w14:paraId="2A2B65F6" w14:textId="466801B8" w:rsidR="00B70F2B" w:rsidRPr="00272DA1" w:rsidRDefault="00313001" w:rsidP="00D869FD">
      <w:pPr>
        <w:rPr>
          <w:rFonts w:asciiTheme="minorHAnsi" w:hAnsiTheme="minorHAnsi"/>
          <w:szCs w:val="24"/>
        </w:rPr>
      </w:pPr>
      <w:r w:rsidRPr="00272DA1">
        <w:rPr>
          <w:rFonts w:asciiTheme="minorHAnsi" w:hAnsiTheme="minorHAnsi"/>
          <w:b/>
          <w:szCs w:val="24"/>
        </w:rPr>
        <w:t xml:space="preserve">Essay Proposal and </w:t>
      </w:r>
      <w:r w:rsidR="00B70F2B" w:rsidRPr="00272DA1">
        <w:rPr>
          <w:rFonts w:asciiTheme="minorHAnsi" w:hAnsiTheme="minorHAnsi"/>
          <w:b/>
          <w:szCs w:val="24"/>
        </w:rPr>
        <w:t>Essay</w:t>
      </w:r>
      <w:r w:rsidR="00ED1666" w:rsidRPr="00272DA1">
        <w:rPr>
          <w:rFonts w:asciiTheme="minorHAnsi" w:hAnsiTheme="minorHAnsi"/>
          <w:b/>
          <w:szCs w:val="24"/>
        </w:rPr>
        <w:t>: value 20</w:t>
      </w:r>
      <w:r w:rsidR="00B70F2B" w:rsidRPr="00272DA1">
        <w:rPr>
          <w:rFonts w:asciiTheme="minorHAnsi" w:hAnsiTheme="minorHAnsi"/>
          <w:b/>
          <w:szCs w:val="24"/>
        </w:rPr>
        <w:t xml:space="preserve">%. </w:t>
      </w:r>
    </w:p>
    <w:p w14:paraId="5DF347C3" w14:textId="12A9CF4B" w:rsidR="00B70F2B" w:rsidRPr="00272DA1" w:rsidRDefault="003D52F9" w:rsidP="00B70F2B">
      <w:pPr>
        <w:rPr>
          <w:rFonts w:asciiTheme="minorHAnsi" w:hAnsiTheme="minorHAnsi"/>
          <w:szCs w:val="24"/>
        </w:rPr>
      </w:pPr>
      <w:r w:rsidRPr="00272DA1">
        <w:rPr>
          <w:rFonts w:asciiTheme="minorHAnsi" w:hAnsiTheme="minorHAnsi"/>
          <w:szCs w:val="24"/>
        </w:rPr>
        <w:t xml:space="preserve">Early in the </w:t>
      </w:r>
      <w:r w:rsidR="00272DA1" w:rsidRPr="00272DA1">
        <w:rPr>
          <w:rFonts w:asciiTheme="minorHAnsi" w:hAnsiTheme="minorHAnsi"/>
          <w:szCs w:val="24"/>
        </w:rPr>
        <w:t>winter</w:t>
      </w:r>
      <w:r w:rsidRPr="00272DA1">
        <w:rPr>
          <w:rFonts w:asciiTheme="minorHAnsi" w:hAnsiTheme="minorHAnsi"/>
          <w:szCs w:val="24"/>
        </w:rPr>
        <w:t xml:space="preserve"> semester we will discuss the requirements of the essay proposal and essay in great detail. You must hand in a proposal in order to receive a final grade on the essay. </w:t>
      </w:r>
      <w:r w:rsidRPr="00272DA1">
        <w:rPr>
          <w:rFonts w:asciiTheme="minorHAnsi" w:hAnsiTheme="minorHAnsi"/>
          <w:b/>
          <w:szCs w:val="24"/>
        </w:rPr>
        <w:t>Failure to hand in a</w:t>
      </w:r>
      <w:r w:rsidR="005A66D9" w:rsidRPr="00272DA1">
        <w:rPr>
          <w:rFonts w:asciiTheme="minorHAnsi" w:hAnsiTheme="minorHAnsi"/>
          <w:b/>
          <w:szCs w:val="24"/>
        </w:rPr>
        <w:t>n essay</w:t>
      </w:r>
      <w:r w:rsidRPr="00272DA1">
        <w:rPr>
          <w:rFonts w:asciiTheme="minorHAnsi" w:hAnsiTheme="minorHAnsi"/>
          <w:b/>
          <w:szCs w:val="24"/>
        </w:rPr>
        <w:t xml:space="preserve"> proposal will result in a 0 on the essay assignment.</w:t>
      </w:r>
      <w:r w:rsidRPr="00272DA1">
        <w:rPr>
          <w:rFonts w:asciiTheme="minorHAnsi" w:hAnsiTheme="minorHAnsi"/>
          <w:szCs w:val="24"/>
        </w:rPr>
        <w:t xml:space="preserve"> </w:t>
      </w:r>
    </w:p>
    <w:p w14:paraId="2FF2D1DB" w14:textId="77777777" w:rsidR="00F13B2F" w:rsidRPr="00272DA1" w:rsidRDefault="00F13B2F" w:rsidP="00B70F2B">
      <w:pPr>
        <w:rPr>
          <w:rFonts w:asciiTheme="minorHAnsi" w:hAnsiTheme="minorHAnsi"/>
          <w:szCs w:val="24"/>
        </w:rPr>
      </w:pPr>
    </w:p>
    <w:p w14:paraId="5914E2EC" w14:textId="77777777" w:rsidR="00B70F2B" w:rsidRPr="00272DA1" w:rsidRDefault="00B70F2B" w:rsidP="00B70F2B">
      <w:pPr>
        <w:rPr>
          <w:rFonts w:asciiTheme="minorHAnsi" w:hAnsiTheme="minorHAnsi"/>
          <w:b/>
          <w:szCs w:val="24"/>
        </w:rPr>
      </w:pPr>
      <w:r w:rsidRPr="00272DA1">
        <w:rPr>
          <w:rFonts w:asciiTheme="minorHAnsi" w:hAnsiTheme="minorHAnsi"/>
          <w:b/>
          <w:szCs w:val="24"/>
        </w:rPr>
        <w:t>Final Exam: value: 25%. Date as scheduled by the registrar.</w:t>
      </w:r>
    </w:p>
    <w:p w14:paraId="115264D5" w14:textId="2A63CFCC" w:rsidR="00B70F2B" w:rsidRPr="00272DA1" w:rsidRDefault="00B70F2B" w:rsidP="00B70F2B">
      <w:pPr>
        <w:rPr>
          <w:rFonts w:asciiTheme="minorHAnsi" w:hAnsiTheme="minorHAnsi"/>
          <w:szCs w:val="24"/>
        </w:rPr>
      </w:pPr>
      <w:r w:rsidRPr="00272DA1">
        <w:rPr>
          <w:rFonts w:asciiTheme="minorHAnsi" w:hAnsiTheme="minorHAnsi"/>
          <w:szCs w:val="24"/>
        </w:rPr>
        <w:t xml:space="preserve">This will cover material from both terms. We will discuss this exam in detail in </w:t>
      </w:r>
      <w:r w:rsidR="00313001" w:rsidRPr="00272DA1">
        <w:rPr>
          <w:rFonts w:asciiTheme="minorHAnsi" w:hAnsiTheme="minorHAnsi"/>
          <w:szCs w:val="24"/>
        </w:rPr>
        <w:t>class.</w:t>
      </w:r>
    </w:p>
    <w:p w14:paraId="20F304D7" w14:textId="77777777" w:rsidR="00B70F2B" w:rsidRPr="00272DA1" w:rsidRDefault="00B70F2B" w:rsidP="00B70F2B">
      <w:pPr>
        <w:tabs>
          <w:tab w:val="left" w:pos="1650"/>
          <w:tab w:val="left" w:pos="6690"/>
        </w:tabs>
        <w:rPr>
          <w:rFonts w:asciiTheme="minorHAnsi" w:hAnsiTheme="minorHAnsi"/>
          <w:szCs w:val="24"/>
        </w:rPr>
      </w:pPr>
      <w:r w:rsidRPr="00272DA1">
        <w:rPr>
          <w:rFonts w:asciiTheme="minorHAnsi" w:hAnsiTheme="minorHAnsi"/>
          <w:szCs w:val="24"/>
        </w:rPr>
        <w:tab/>
      </w:r>
    </w:p>
    <w:p w14:paraId="260D6E32" w14:textId="77777777" w:rsidR="00B70F2B" w:rsidRPr="00272DA1" w:rsidRDefault="00B70F2B" w:rsidP="00B70F2B">
      <w:pPr>
        <w:rPr>
          <w:rFonts w:asciiTheme="minorHAnsi" w:hAnsiTheme="minorHAnsi"/>
          <w:b/>
          <w:szCs w:val="24"/>
        </w:rPr>
      </w:pPr>
      <w:r w:rsidRPr="00272DA1">
        <w:rPr>
          <w:rFonts w:asciiTheme="minorHAnsi" w:hAnsiTheme="minorHAnsi"/>
          <w:b/>
          <w:szCs w:val="24"/>
        </w:rPr>
        <w:t>Late Assignment Policies:</w:t>
      </w:r>
    </w:p>
    <w:p w14:paraId="717732FB" w14:textId="58B50D90" w:rsidR="006B55D3" w:rsidRPr="00272DA1" w:rsidRDefault="006B55D3" w:rsidP="006B55D3">
      <w:pPr>
        <w:rPr>
          <w:rFonts w:asciiTheme="minorHAnsi" w:hAnsiTheme="minorHAnsi"/>
        </w:rPr>
      </w:pPr>
      <w:r w:rsidRPr="00272DA1">
        <w:rPr>
          <w:rFonts w:asciiTheme="minorHAnsi" w:hAnsiTheme="minorHAnsi"/>
        </w:rPr>
        <w:t xml:space="preserve">Assignments for this course </w:t>
      </w:r>
      <w:r w:rsidRPr="00272DA1">
        <w:rPr>
          <w:rFonts w:asciiTheme="minorHAnsi" w:hAnsiTheme="minorHAnsi"/>
          <w:b/>
        </w:rPr>
        <w:t>must be received in class on the due date specified</w:t>
      </w:r>
      <w:r w:rsidRPr="00272DA1">
        <w:rPr>
          <w:rFonts w:asciiTheme="minorHAnsi" w:hAnsiTheme="minorHAnsi"/>
        </w:rPr>
        <w:t xml:space="preserve"> for the assignment. If you use the History Dept. drop box (outside 2140 Vari Hall), please note that these essays are not date-stamped so you must email me to let me know you have dropped off the assignment. Please note that the History Dept. staff</w:t>
      </w:r>
      <w:r w:rsidR="00272DA1">
        <w:rPr>
          <w:rFonts w:asciiTheme="minorHAnsi" w:hAnsiTheme="minorHAnsi"/>
        </w:rPr>
        <w:t xml:space="preserve"> members</w:t>
      </w:r>
      <w:r w:rsidRPr="00272DA1">
        <w:rPr>
          <w:rFonts w:asciiTheme="minorHAnsi" w:hAnsiTheme="minorHAnsi"/>
        </w:rPr>
        <w:t xml:space="preserve"> </w:t>
      </w:r>
      <w:r w:rsidR="00272DA1">
        <w:rPr>
          <w:rFonts w:asciiTheme="minorHAnsi" w:hAnsiTheme="minorHAnsi"/>
        </w:rPr>
        <w:t>are</w:t>
      </w:r>
      <w:r w:rsidRPr="00272DA1">
        <w:rPr>
          <w:rFonts w:asciiTheme="minorHAnsi" w:hAnsiTheme="minorHAnsi"/>
        </w:rPr>
        <w:t xml:space="preserve"> not responsible for delivering late papers to me. If you are handing in late, the safest way to ensure that I receive the paper is to contact me to arrange drop-off. </w:t>
      </w:r>
    </w:p>
    <w:p w14:paraId="04EBC105" w14:textId="77777777" w:rsidR="006B55D3" w:rsidRPr="00272DA1" w:rsidRDefault="006B55D3" w:rsidP="006B55D3">
      <w:pPr>
        <w:rPr>
          <w:rFonts w:asciiTheme="minorHAnsi" w:hAnsiTheme="minorHAnsi"/>
        </w:rPr>
      </w:pPr>
    </w:p>
    <w:p w14:paraId="6C492F94" w14:textId="77777777" w:rsidR="00D869FD" w:rsidRPr="00272DA1" w:rsidRDefault="00D869FD" w:rsidP="00B70F2B">
      <w:pPr>
        <w:rPr>
          <w:rFonts w:asciiTheme="minorHAnsi" w:hAnsiTheme="minorHAnsi"/>
          <w:szCs w:val="24"/>
        </w:rPr>
      </w:pPr>
      <w:r w:rsidRPr="00272DA1">
        <w:rPr>
          <w:rFonts w:asciiTheme="minorHAnsi" w:hAnsiTheme="minorHAnsi"/>
          <w:szCs w:val="24"/>
        </w:rPr>
        <w:t xml:space="preserve">Extensions can be granted under the following conditions: </w:t>
      </w:r>
    </w:p>
    <w:p w14:paraId="4EB3428A" w14:textId="2E535C91" w:rsidR="00D869FD" w:rsidRPr="00272DA1" w:rsidRDefault="00D869FD" w:rsidP="00D869FD">
      <w:pPr>
        <w:pStyle w:val="ListParagraph"/>
        <w:numPr>
          <w:ilvl w:val="0"/>
          <w:numId w:val="2"/>
        </w:numPr>
        <w:rPr>
          <w:rFonts w:asciiTheme="minorHAnsi" w:hAnsiTheme="minorHAnsi"/>
          <w:szCs w:val="24"/>
        </w:rPr>
      </w:pPr>
      <w:r w:rsidRPr="00272DA1">
        <w:rPr>
          <w:rFonts w:asciiTheme="minorHAnsi" w:hAnsiTheme="minorHAnsi"/>
          <w:szCs w:val="24"/>
        </w:rPr>
        <w:t xml:space="preserve">You ask your TA for the extension at least </w:t>
      </w:r>
      <w:r w:rsidR="006B55D3" w:rsidRPr="00272DA1">
        <w:rPr>
          <w:rFonts w:asciiTheme="minorHAnsi" w:hAnsiTheme="minorHAnsi"/>
          <w:szCs w:val="24"/>
        </w:rPr>
        <w:t>3</w:t>
      </w:r>
      <w:r w:rsidRPr="00272DA1">
        <w:rPr>
          <w:rFonts w:asciiTheme="minorHAnsi" w:hAnsiTheme="minorHAnsi"/>
          <w:szCs w:val="24"/>
        </w:rPr>
        <w:t xml:space="preserve"> days in advance of the due date;</w:t>
      </w:r>
    </w:p>
    <w:p w14:paraId="4E0C990D" w14:textId="77777777" w:rsidR="00D869FD" w:rsidRPr="00272DA1" w:rsidRDefault="00D869FD" w:rsidP="00D869FD">
      <w:pPr>
        <w:pStyle w:val="ListParagraph"/>
        <w:numPr>
          <w:ilvl w:val="0"/>
          <w:numId w:val="2"/>
        </w:numPr>
        <w:rPr>
          <w:rFonts w:asciiTheme="minorHAnsi" w:hAnsiTheme="minorHAnsi"/>
          <w:szCs w:val="24"/>
        </w:rPr>
      </w:pPr>
      <w:r w:rsidRPr="00272DA1">
        <w:rPr>
          <w:rFonts w:asciiTheme="minorHAnsi" w:hAnsiTheme="minorHAnsi"/>
          <w:szCs w:val="24"/>
        </w:rPr>
        <w:t>You provide a medical note should you be unable to meet a deadline due to a medical emergency or illness;</w:t>
      </w:r>
    </w:p>
    <w:p w14:paraId="5458574C" w14:textId="77777777" w:rsidR="00D869FD" w:rsidRPr="00272DA1" w:rsidRDefault="00D869FD" w:rsidP="00D869FD">
      <w:pPr>
        <w:pStyle w:val="ListParagraph"/>
        <w:numPr>
          <w:ilvl w:val="0"/>
          <w:numId w:val="2"/>
        </w:numPr>
        <w:rPr>
          <w:rFonts w:asciiTheme="minorHAnsi" w:hAnsiTheme="minorHAnsi"/>
          <w:szCs w:val="24"/>
        </w:rPr>
      </w:pPr>
      <w:r w:rsidRPr="00272DA1">
        <w:rPr>
          <w:rFonts w:asciiTheme="minorHAnsi" w:hAnsiTheme="minorHAnsi"/>
          <w:szCs w:val="24"/>
        </w:rPr>
        <w:t xml:space="preserve">You will not be granted an extension beyond 7 days past the due date. </w:t>
      </w:r>
    </w:p>
    <w:p w14:paraId="5C19D4B3" w14:textId="77777777" w:rsidR="00B70F2B" w:rsidRPr="00272DA1" w:rsidRDefault="00B70F2B" w:rsidP="00B70F2B">
      <w:pPr>
        <w:rPr>
          <w:rFonts w:asciiTheme="minorHAnsi" w:hAnsiTheme="minorHAnsi"/>
          <w:szCs w:val="24"/>
        </w:rPr>
      </w:pPr>
      <w:r w:rsidRPr="00272DA1">
        <w:rPr>
          <w:rFonts w:asciiTheme="minorHAnsi" w:hAnsiTheme="minorHAnsi"/>
          <w:szCs w:val="24"/>
        </w:rPr>
        <w:t xml:space="preserve"> </w:t>
      </w:r>
    </w:p>
    <w:p w14:paraId="6601CBEA" w14:textId="77777777" w:rsidR="00B70F2B" w:rsidRPr="00272DA1" w:rsidRDefault="00B70F2B" w:rsidP="00B70F2B">
      <w:pPr>
        <w:rPr>
          <w:rFonts w:asciiTheme="minorHAnsi" w:hAnsiTheme="minorHAnsi"/>
          <w:szCs w:val="24"/>
        </w:rPr>
      </w:pPr>
      <w:r w:rsidRPr="00272DA1">
        <w:rPr>
          <w:rFonts w:asciiTheme="minorHAnsi" w:hAnsiTheme="minorHAnsi"/>
          <w:szCs w:val="24"/>
        </w:rPr>
        <w:t xml:space="preserve">Late paper policy is </w:t>
      </w:r>
      <w:r w:rsidRPr="00272DA1">
        <w:rPr>
          <w:rFonts w:asciiTheme="minorHAnsi" w:hAnsiTheme="minorHAnsi"/>
          <w:b/>
          <w:szCs w:val="24"/>
        </w:rPr>
        <w:t>2% per day</w:t>
      </w:r>
      <w:r w:rsidRPr="00272DA1">
        <w:rPr>
          <w:rFonts w:asciiTheme="minorHAnsi" w:hAnsiTheme="minorHAnsi"/>
          <w:szCs w:val="24"/>
        </w:rPr>
        <w:t xml:space="preserve"> for each day late, including weekends. </w:t>
      </w:r>
    </w:p>
    <w:p w14:paraId="79A9A3B4" w14:textId="43E62CCC" w:rsidR="00B70F2B" w:rsidRPr="00272DA1" w:rsidRDefault="00B70F2B" w:rsidP="00B70F2B">
      <w:pPr>
        <w:rPr>
          <w:rFonts w:asciiTheme="minorHAnsi" w:hAnsiTheme="minorHAnsi"/>
          <w:szCs w:val="24"/>
        </w:rPr>
      </w:pPr>
      <w:r w:rsidRPr="00272DA1">
        <w:rPr>
          <w:rFonts w:asciiTheme="minorHAnsi" w:hAnsiTheme="minorHAnsi"/>
          <w:szCs w:val="24"/>
        </w:rPr>
        <w:t xml:space="preserve">If you are handing in late, you can email </w:t>
      </w:r>
      <w:r w:rsidR="0009696D" w:rsidRPr="00272DA1">
        <w:rPr>
          <w:rFonts w:asciiTheme="minorHAnsi" w:hAnsiTheme="minorHAnsi"/>
          <w:szCs w:val="24"/>
        </w:rPr>
        <w:t xml:space="preserve">a copy to </w:t>
      </w:r>
      <w:r w:rsidR="00D869FD" w:rsidRPr="00272DA1">
        <w:rPr>
          <w:rFonts w:asciiTheme="minorHAnsi" w:hAnsiTheme="minorHAnsi"/>
          <w:szCs w:val="24"/>
        </w:rPr>
        <w:t>your TA</w:t>
      </w:r>
      <w:r w:rsidRPr="00272DA1">
        <w:rPr>
          <w:rFonts w:asciiTheme="minorHAnsi" w:hAnsiTheme="minorHAnsi"/>
          <w:szCs w:val="24"/>
        </w:rPr>
        <w:t xml:space="preserve"> to stop the clock ticking, but you must provide a hard copy </w:t>
      </w:r>
      <w:r w:rsidRPr="00272DA1">
        <w:rPr>
          <w:rFonts w:asciiTheme="minorHAnsi" w:hAnsiTheme="minorHAnsi"/>
          <w:b/>
          <w:szCs w:val="24"/>
        </w:rPr>
        <w:t>within 2 working days</w:t>
      </w:r>
      <w:r w:rsidRPr="00272DA1">
        <w:rPr>
          <w:rFonts w:asciiTheme="minorHAnsi" w:hAnsiTheme="minorHAnsi"/>
          <w:szCs w:val="24"/>
        </w:rPr>
        <w:t xml:space="preserve"> or else the paper </w:t>
      </w:r>
      <w:r w:rsidRPr="00272DA1">
        <w:rPr>
          <w:rFonts w:asciiTheme="minorHAnsi" w:hAnsiTheme="minorHAnsi"/>
          <w:b/>
          <w:szCs w:val="24"/>
        </w:rPr>
        <w:t>will not be accepted</w:t>
      </w:r>
      <w:r w:rsidRPr="00272DA1">
        <w:rPr>
          <w:rFonts w:asciiTheme="minorHAnsi" w:hAnsiTheme="minorHAnsi"/>
          <w:szCs w:val="24"/>
        </w:rPr>
        <w:t xml:space="preserve">. </w:t>
      </w:r>
      <w:r w:rsidR="0009696D" w:rsidRPr="00272DA1">
        <w:rPr>
          <w:rFonts w:asciiTheme="minorHAnsi" w:hAnsiTheme="minorHAnsi"/>
          <w:szCs w:val="24"/>
        </w:rPr>
        <w:t>Your TA</w:t>
      </w:r>
      <w:r w:rsidR="00D869FD" w:rsidRPr="00272DA1">
        <w:rPr>
          <w:rFonts w:asciiTheme="minorHAnsi" w:hAnsiTheme="minorHAnsi"/>
          <w:szCs w:val="24"/>
        </w:rPr>
        <w:t xml:space="preserve"> MUST have a </w:t>
      </w:r>
      <w:r w:rsidRPr="00272DA1">
        <w:rPr>
          <w:rFonts w:asciiTheme="minorHAnsi" w:hAnsiTheme="minorHAnsi"/>
          <w:szCs w:val="24"/>
        </w:rPr>
        <w:t xml:space="preserve">hard copy </w:t>
      </w:r>
      <w:r w:rsidR="00D869FD" w:rsidRPr="00272DA1">
        <w:rPr>
          <w:rFonts w:asciiTheme="minorHAnsi" w:hAnsiTheme="minorHAnsi"/>
          <w:szCs w:val="24"/>
        </w:rPr>
        <w:t>in order to grade your paper, and it must match the emailed copy</w:t>
      </w:r>
      <w:r w:rsidRPr="00272DA1">
        <w:rPr>
          <w:rFonts w:asciiTheme="minorHAnsi" w:hAnsiTheme="minorHAnsi"/>
          <w:szCs w:val="24"/>
        </w:rPr>
        <w:t>.</w:t>
      </w:r>
    </w:p>
    <w:p w14:paraId="3B1C0990" w14:textId="77777777" w:rsidR="006B55D3" w:rsidRPr="00272DA1" w:rsidRDefault="006B55D3" w:rsidP="00B70F2B">
      <w:pPr>
        <w:rPr>
          <w:rFonts w:asciiTheme="minorHAnsi" w:hAnsiTheme="minorHAnsi"/>
          <w:szCs w:val="24"/>
        </w:rPr>
      </w:pPr>
    </w:p>
    <w:p w14:paraId="6631A998" w14:textId="77777777" w:rsidR="006B55D3" w:rsidRPr="00272DA1" w:rsidRDefault="006B55D3" w:rsidP="006B55D3">
      <w:pPr>
        <w:rPr>
          <w:rFonts w:asciiTheme="minorHAnsi" w:hAnsiTheme="minorHAnsi"/>
          <w:b/>
        </w:rPr>
      </w:pPr>
      <w:r w:rsidRPr="00272DA1">
        <w:rPr>
          <w:rFonts w:asciiTheme="minorHAnsi" w:hAnsiTheme="minorHAnsi"/>
          <w:b/>
        </w:rPr>
        <w:t>Missed Tests:</w:t>
      </w:r>
    </w:p>
    <w:p w14:paraId="1A442B60" w14:textId="34D62880" w:rsidR="006B55D3" w:rsidRPr="00272DA1" w:rsidRDefault="006B55D3" w:rsidP="006B55D3">
      <w:pPr>
        <w:rPr>
          <w:rFonts w:asciiTheme="minorHAnsi" w:hAnsiTheme="minorHAnsi"/>
        </w:rPr>
      </w:pPr>
      <w:r w:rsidRPr="00272DA1">
        <w:rPr>
          <w:rFonts w:asciiTheme="minorHAnsi" w:hAnsiTheme="minorHAnsi"/>
        </w:rPr>
        <w:t xml:space="preserve">Students with a </w:t>
      </w:r>
      <w:r w:rsidRPr="00272DA1">
        <w:rPr>
          <w:rFonts w:asciiTheme="minorHAnsi" w:hAnsiTheme="minorHAnsi"/>
          <w:b/>
        </w:rPr>
        <w:t>documented</w:t>
      </w:r>
      <w:r w:rsidRPr="00272DA1">
        <w:rPr>
          <w:rFonts w:asciiTheme="minorHAnsi" w:hAnsiTheme="minorHAnsi"/>
        </w:rPr>
        <w:t xml:space="preserve"> reason for missing a course test, such as illness or </w:t>
      </w:r>
      <w:r w:rsidR="00272DA1">
        <w:rPr>
          <w:rFonts w:asciiTheme="minorHAnsi" w:hAnsiTheme="minorHAnsi"/>
        </w:rPr>
        <w:t xml:space="preserve">on </w:t>
      </w:r>
      <w:r w:rsidRPr="00272DA1">
        <w:rPr>
          <w:rFonts w:asciiTheme="minorHAnsi" w:hAnsiTheme="minorHAnsi"/>
        </w:rPr>
        <w:t xml:space="preserve">compassionate grounds, confirmed by supporting documentation, may request accommodation from the Course Director. </w:t>
      </w:r>
    </w:p>
    <w:p w14:paraId="4440BEB8" w14:textId="77777777" w:rsidR="006B55D3" w:rsidRPr="00272DA1" w:rsidRDefault="006B55D3" w:rsidP="006B55D3">
      <w:pPr>
        <w:rPr>
          <w:rFonts w:asciiTheme="minorHAnsi" w:hAnsiTheme="minorHAnsi"/>
        </w:rPr>
      </w:pPr>
    </w:p>
    <w:p w14:paraId="129773B1" w14:textId="77777777" w:rsidR="00B70F2B" w:rsidRPr="00272DA1" w:rsidRDefault="00B70F2B" w:rsidP="00B70F2B">
      <w:pPr>
        <w:rPr>
          <w:rFonts w:asciiTheme="minorHAnsi" w:hAnsiTheme="minorHAnsi"/>
          <w:szCs w:val="24"/>
        </w:rPr>
      </w:pPr>
      <w:r w:rsidRPr="00272DA1">
        <w:rPr>
          <w:rFonts w:asciiTheme="minorHAnsi" w:hAnsiTheme="minorHAnsi"/>
          <w:b/>
          <w:szCs w:val="24"/>
        </w:rPr>
        <w:t>Email Etiquette:</w:t>
      </w:r>
    </w:p>
    <w:p w14:paraId="06903FB6" w14:textId="16DC9284" w:rsidR="006B55D3" w:rsidRPr="00272DA1" w:rsidRDefault="006B55D3" w:rsidP="00B70F2B">
      <w:pPr>
        <w:rPr>
          <w:rFonts w:asciiTheme="minorHAnsi" w:hAnsiTheme="minorHAnsi"/>
        </w:rPr>
      </w:pPr>
      <w:r w:rsidRPr="00272DA1">
        <w:rPr>
          <w:rFonts w:asciiTheme="minorHAnsi" w:hAnsiTheme="minorHAnsi"/>
        </w:rPr>
        <w:t xml:space="preserve">I am happy to communicate by email and I aim to respond within 48 hours, except on weekends. However, I also encourage you to come to my office hours or make an appointment to see me in person. </w:t>
      </w:r>
    </w:p>
    <w:p w14:paraId="573E0A71" w14:textId="5823B413" w:rsidR="00B55B02" w:rsidRPr="00272DA1" w:rsidRDefault="005A66D9" w:rsidP="00B70F2B">
      <w:pPr>
        <w:rPr>
          <w:rFonts w:asciiTheme="minorHAnsi" w:hAnsiTheme="minorHAnsi"/>
          <w:szCs w:val="24"/>
        </w:rPr>
      </w:pPr>
      <w:r w:rsidRPr="00272DA1">
        <w:rPr>
          <w:rFonts w:asciiTheme="minorHAnsi" w:hAnsiTheme="minorHAnsi"/>
          <w:szCs w:val="24"/>
        </w:rPr>
        <w:t xml:space="preserve">Please treat email as if you are writing a letter, and include the following: </w:t>
      </w:r>
    </w:p>
    <w:p w14:paraId="02237349" w14:textId="3AF3EAD7" w:rsidR="00B55B02" w:rsidRPr="00272DA1" w:rsidRDefault="00272DA1" w:rsidP="00B55B02">
      <w:pPr>
        <w:pStyle w:val="ListParagraph"/>
        <w:numPr>
          <w:ilvl w:val="0"/>
          <w:numId w:val="1"/>
        </w:numPr>
        <w:rPr>
          <w:rFonts w:asciiTheme="minorHAnsi" w:hAnsiTheme="minorHAnsi"/>
          <w:szCs w:val="24"/>
        </w:rPr>
      </w:pPr>
      <w:r>
        <w:rPr>
          <w:rFonts w:asciiTheme="minorHAnsi" w:hAnsiTheme="minorHAnsi"/>
          <w:szCs w:val="24"/>
        </w:rPr>
        <w:t>P</w:t>
      </w:r>
      <w:r w:rsidR="00B70F2B" w:rsidRPr="00272DA1">
        <w:rPr>
          <w:rFonts w:asciiTheme="minorHAnsi" w:hAnsiTheme="minorHAnsi"/>
          <w:szCs w:val="24"/>
        </w:rPr>
        <w:t>rovide an appropriate salutation</w:t>
      </w:r>
      <w:r w:rsidR="00B55B02" w:rsidRPr="00272DA1">
        <w:rPr>
          <w:rFonts w:asciiTheme="minorHAnsi" w:hAnsiTheme="minorHAnsi"/>
          <w:szCs w:val="24"/>
        </w:rPr>
        <w:t xml:space="preserve"> to the person you are addressing</w:t>
      </w:r>
      <w:r w:rsidR="00FC6489" w:rsidRPr="00272DA1">
        <w:rPr>
          <w:rFonts w:asciiTheme="minorHAnsi" w:hAnsiTheme="minorHAnsi"/>
          <w:szCs w:val="24"/>
        </w:rPr>
        <w:t xml:space="preserve"> (</w:t>
      </w:r>
      <w:r>
        <w:rPr>
          <w:rFonts w:asciiTheme="minorHAnsi" w:hAnsiTheme="minorHAnsi"/>
          <w:szCs w:val="24"/>
        </w:rPr>
        <w:t>title/</w:t>
      </w:r>
      <w:r w:rsidR="00FC6489" w:rsidRPr="00272DA1">
        <w:rPr>
          <w:rFonts w:asciiTheme="minorHAnsi" w:hAnsiTheme="minorHAnsi"/>
          <w:szCs w:val="24"/>
        </w:rPr>
        <w:t>full name</w:t>
      </w:r>
      <w:r>
        <w:rPr>
          <w:rFonts w:asciiTheme="minorHAnsi" w:hAnsiTheme="minorHAnsi"/>
          <w:szCs w:val="24"/>
        </w:rPr>
        <w:t xml:space="preserve">) </w:t>
      </w:r>
    </w:p>
    <w:p w14:paraId="250A7004" w14:textId="7EE58FD7" w:rsidR="00B55B02" w:rsidRPr="00272DA1" w:rsidRDefault="00B55B02" w:rsidP="00B55B02">
      <w:pPr>
        <w:pStyle w:val="ListParagraph"/>
        <w:numPr>
          <w:ilvl w:val="0"/>
          <w:numId w:val="1"/>
        </w:numPr>
        <w:rPr>
          <w:rFonts w:asciiTheme="minorHAnsi" w:hAnsiTheme="minorHAnsi"/>
          <w:szCs w:val="24"/>
        </w:rPr>
      </w:pPr>
      <w:r w:rsidRPr="00272DA1">
        <w:rPr>
          <w:rFonts w:asciiTheme="minorHAnsi" w:hAnsiTheme="minorHAnsi"/>
          <w:szCs w:val="24"/>
        </w:rPr>
        <w:t>I</w:t>
      </w:r>
      <w:r w:rsidR="00B70F2B" w:rsidRPr="00272DA1">
        <w:rPr>
          <w:rFonts w:asciiTheme="minorHAnsi" w:hAnsiTheme="minorHAnsi"/>
          <w:szCs w:val="24"/>
        </w:rPr>
        <w:t>dentify w</w:t>
      </w:r>
      <w:r w:rsidRPr="00272DA1">
        <w:rPr>
          <w:rFonts w:asciiTheme="minorHAnsi" w:hAnsiTheme="minorHAnsi"/>
          <w:szCs w:val="24"/>
        </w:rPr>
        <w:t>hich course you are enrolled in</w:t>
      </w:r>
      <w:r w:rsidR="00FC6489" w:rsidRPr="00272DA1">
        <w:rPr>
          <w:rFonts w:asciiTheme="minorHAnsi" w:hAnsiTheme="minorHAnsi"/>
          <w:szCs w:val="24"/>
        </w:rPr>
        <w:t>;</w:t>
      </w:r>
    </w:p>
    <w:p w14:paraId="1C7821A6" w14:textId="47CC2889" w:rsidR="00B55B02" w:rsidRPr="00272DA1" w:rsidRDefault="00B55B02" w:rsidP="00B55B02">
      <w:pPr>
        <w:pStyle w:val="ListParagraph"/>
        <w:numPr>
          <w:ilvl w:val="0"/>
          <w:numId w:val="1"/>
        </w:numPr>
        <w:rPr>
          <w:rFonts w:asciiTheme="minorHAnsi" w:hAnsiTheme="minorHAnsi"/>
          <w:szCs w:val="24"/>
        </w:rPr>
      </w:pPr>
      <w:r w:rsidRPr="00272DA1">
        <w:rPr>
          <w:rFonts w:asciiTheme="minorHAnsi" w:hAnsiTheme="minorHAnsi"/>
          <w:szCs w:val="24"/>
        </w:rPr>
        <w:t>W</w:t>
      </w:r>
      <w:r w:rsidR="00B70F2B" w:rsidRPr="00272DA1">
        <w:rPr>
          <w:rFonts w:asciiTheme="minorHAnsi" w:hAnsiTheme="minorHAnsi"/>
          <w:szCs w:val="24"/>
        </w:rPr>
        <w:t>rite in full sentences</w:t>
      </w:r>
      <w:r w:rsidR="00FC6489" w:rsidRPr="00272DA1">
        <w:rPr>
          <w:rFonts w:asciiTheme="minorHAnsi" w:hAnsiTheme="minorHAnsi"/>
          <w:szCs w:val="24"/>
        </w:rPr>
        <w:t>;</w:t>
      </w:r>
    </w:p>
    <w:p w14:paraId="47AF9FC4" w14:textId="77777777" w:rsidR="00B70F2B" w:rsidRPr="00272DA1" w:rsidRDefault="00B70F2B" w:rsidP="00B55B02">
      <w:pPr>
        <w:pStyle w:val="ListParagraph"/>
        <w:numPr>
          <w:ilvl w:val="0"/>
          <w:numId w:val="1"/>
        </w:numPr>
        <w:rPr>
          <w:rFonts w:asciiTheme="minorHAnsi" w:hAnsiTheme="minorHAnsi"/>
          <w:szCs w:val="24"/>
        </w:rPr>
      </w:pPr>
      <w:r w:rsidRPr="00272DA1">
        <w:rPr>
          <w:rFonts w:asciiTheme="minorHAnsi" w:hAnsiTheme="minorHAnsi"/>
          <w:szCs w:val="24"/>
        </w:rPr>
        <w:t xml:space="preserve"> </w:t>
      </w:r>
      <w:r w:rsidR="00B55B02" w:rsidRPr="00272DA1">
        <w:rPr>
          <w:rFonts w:asciiTheme="minorHAnsi" w:hAnsiTheme="minorHAnsi"/>
          <w:szCs w:val="24"/>
        </w:rPr>
        <w:t>A</w:t>
      </w:r>
      <w:r w:rsidRPr="00272DA1">
        <w:rPr>
          <w:rFonts w:asciiTheme="minorHAnsi" w:hAnsiTheme="minorHAnsi"/>
          <w:szCs w:val="24"/>
        </w:rPr>
        <w:t xml:space="preserve">lways sign the message using your full name and student number. </w:t>
      </w:r>
    </w:p>
    <w:p w14:paraId="37910077" w14:textId="77777777" w:rsidR="00B70F2B" w:rsidRPr="00272DA1" w:rsidRDefault="00B70F2B" w:rsidP="00B70F2B">
      <w:pPr>
        <w:rPr>
          <w:rFonts w:asciiTheme="minorHAnsi" w:hAnsiTheme="minorHAnsi"/>
          <w:szCs w:val="24"/>
        </w:rPr>
      </w:pPr>
    </w:p>
    <w:p w14:paraId="6CC03336" w14:textId="7ED3D3C4" w:rsidR="005A66D9" w:rsidRPr="00272DA1" w:rsidRDefault="006B55D3" w:rsidP="00B70F2B">
      <w:pPr>
        <w:rPr>
          <w:rFonts w:asciiTheme="minorHAnsi" w:hAnsiTheme="minorHAnsi"/>
          <w:szCs w:val="24"/>
        </w:rPr>
      </w:pPr>
      <w:r w:rsidRPr="00272DA1">
        <w:rPr>
          <w:rFonts w:asciiTheme="minorHAnsi" w:hAnsiTheme="minorHAnsi"/>
          <w:szCs w:val="24"/>
        </w:rPr>
        <w:t xml:space="preserve">Each TA will have </w:t>
      </w:r>
      <w:r w:rsidR="00272DA1">
        <w:rPr>
          <w:rFonts w:asciiTheme="minorHAnsi" w:hAnsiTheme="minorHAnsi"/>
          <w:szCs w:val="24"/>
        </w:rPr>
        <w:t>specific email policies</w:t>
      </w:r>
      <w:r w:rsidRPr="00272DA1">
        <w:rPr>
          <w:rFonts w:asciiTheme="minorHAnsi" w:hAnsiTheme="minorHAnsi"/>
          <w:szCs w:val="24"/>
        </w:rPr>
        <w:t>; please check with your own TA about this.</w:t>
      </w:r>
    </w:p>
    <w:p w14:paraId="2479978E" w14:textId="77777777" w:rsidR="005A66D9" w:rsidRPr="00272DA1" w:rsidRDefault="005A66D9" w:rsidP="00B70F2B">
      <w:pPr>
        <w:rPr>
          <w:rFonts w:asciiTheme="minorHAnsi" w:hAnsiTheme="minorHAnsi"/>
          <w:szCs w:val="24"/>
        </w:rPr>
      </w:pPr>
    </w:p>
    <w:p w14:paraId="50CB9C09" w14:textId="77777777" w:rsidR="00B70F2B" w:rsidRPr="00272DA1" w:rsidRDefault="00B70F2B" w:rsidP="00B70F2B">
      <w:pPr>
        <w:rPr>
          <w:rFonts w:asciiTheme="minorHAnsi" w:hAnsiTheme="minorHAnsi"/>
          <w:b/>
          <w:szCs w:val="24"/>
        </w:rPr>
      </w:pPr>
      <w:r w:rsidRPr="00272DA1">
        <w:rPr>
          <w:rFonts w:asciiTheme="minorHAnsi" w:hAnsiTheme="minorHAnsi"/>
          <w:b/>
          <w:szCs w:val="24"/>
        </w:rPr>
        <w:t>Academic Honesty</w:t>
      </w:r>
    </w:p>
    <w:p w14:paraId="3E493D09" w14:textId="77777777" w:rsidR="006B55D3" w:rsidRPr="00272DA1" w:rsidRDefault="006B55D3" w:rsidP="006B55D3">
      <w:pPr>
        <w:autoSpaceDE w:val="0"/>
        <w:autoSpaceDN w:val="0"/>
        <w:adjustRightInd w:val="0"/>
        <w:rPr>
          <w:rFonts w:asciiTheme="minorHAnsi" w:hAnsiTheme="minorHAnsi"/>
        </w:rPr>
      </w:pPr>
      <w:r w:rsidRPr="00272DA1">
        <w:rPr>
          <w:rFonts w:asciiTheme="minorHAnsi" w:hAnsiTheme="minorHAnsi" w:cs="Helvetica"/>
        </w:rPr>
        <w:t xml:space="preserve">Plagiarism is taken very seriously. Violations of the York Senate Policy on Academic Honesty – including submitting work written by someone else or submitted in another course, </w:t>
      </w:r>
      <w:r w:rsidRPr="00272DA1">
        <w:rPr>
          <w:rFonts w:asciiTheme="minorHAnsi" w:hAnsiTheme="minorHAnsi" w:cs="Helvetica"/>
          <w:b/>
        </w:rPr>
        <w:t>failing to use quotation marks</w:t>
      </w:r>
      <w:r w:rsidRPr="00272DA1">
        <w:rPr>
          <w:rFonts w:asciiTheme="minorHAnsi" w:hAnsiTheme="minorHAnsi" w:cs="Helvetica"/>
        </w:rPr>
        <w:t xml:space="preserve"> and </w:t>
      </w:r>
      <w:r w:rsidRPr="00272DA1">
        <w:rPr>
          <w:rFonts w:asciiTheme="minorHAnsi" w:hAnsiTheme="minorHAnsi" w:cs="Helvetica"/>
          <w:b/>
        </w:rPr>
        <w:t xml:space="preserve">citations </w:t>
      </w:r>
      <w:r w:rsidRPr="00272DA1">
        <w:rPr>
          <w:rFonts w:asciiTheme="minorHAnsi" w:hAnsiTheme="minorHAnsi" w:cs="Helvetica"/>
        </w:rPr>
        <w:t xml:space="preserve">when using or paraphrasing the printed or electronically-transmitted work of others, collaborating on written assignments, cheating during examinations, and aiding or abetting academic misconduct – will be treated severely.  Recent penalties have included failure on the assignment, failure in the course, suspension from the University, and withholding or rescinding a York degree. For further information, see </w:t>
      </w:r>
      <w:hyperlink r:id="rId10" w:history="1">
        <w:r w:rsidRPr="00272DA1">
          <w:rPr>
            <w:rFonts w:asciiTheme="minorHAnsi" w:hAnsiTheme="minorHAnsi" w:cs="Helvetica"/>
            <w:color w:val="13399E"/>
            <w:u w:val="single" w:color="13399E"/>
          </w:rPr>
          <w:t>http://www.yorku.ca/univsec/policies/document.php?document=69</w:t>
        </w:r>
      </w:hyperlink>
      <w:r w:rsidRPr="00272DA1">
        <w:rPr>
          <w:rFonts w:asciiTheme="minorHAnsi" w:hAnsiTheme="minorHAnsi" w:cs="Helvetica"/>
        </w:rPr>
        <w:t xml:space="preserve">.    </w:t>
      </w:r>
    </w:p>
    <w:p w14:paraId="34923BC7" w14:textId="77777777" w:rsidR="00B70F2B" w:rsidRPr="00272DA1" w:rsidRDefault="00B70F2B" w:rsidP="00B70F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Cs w:val="24"/>
        </w:rPr>
      </w:pPr>
    </w:p>
    <w:p w14:paraId="2A32B7FD" w14:textId="77777777" w:rsidR="006B55D3" w:rsidRPr="00272DA1" w:rsidRDefault="006B55D3" w:rsidP="006B55D3">
      <w:pPr>
        <w:rPr>
          <w:rFonts w:asciiTheme="minorHAnsi" w:hAnsiTheme="minorHAnsi"/>
        </w:rPr>
      </w:pPr>
      <w:r w:rsidRPr="00272DA1">
        <w:rPr>
          <w:rFonts w:asciiTheme="minorHAnsi" w:hAnsiTheme="minorHAnsi"/>
          <w:b/>
        </w:rPr>
        <w:t>Important Dates:</w:t>
      </w:r>
    </w:p>
    <w:p w14:paraId="76C93AB3" w14:textId="77777777" w:rsidR="006B55D3" w:rsidRPr="00272DA1" w:rsidRDefault="006B55D3" w:rsidP="006B55D3">
      <w:pPr>
        <w:rPr>
          <w:rFonts w:asciiTheme="minorHAnsi" w:hAnsiTheme="minorHAnsi"/>
        </w:rPr>
      </w:pPr>
      <w:r w:rsidRPr="00272DA1">
        <w:rPr>
          <w:rFonts w:asciiTheme="minorHAnsi" w:hAnsiTheme="minorHAnsi"/>
        </w:rPr>
        <w:t>Last date to enroll without permission of course instructor</w:t>
      </w:r>
      <w:r w:rsidRPr="00272DA1">
        <w:rPr>
          <w:rFonts w:asciiTheme="minorHAnsi" w:hAnsiTheme="minorHAnsi"/>
        </w:rPr>
        <w:tab/>
      </w:r>
      <w:r w:rsidRPr="00272DA1">
        <w:rPr>
          <w:rFonts w:asciiTheme="minorHAnsi" w:hAnsiTheme="minorHAnsi"/>
        </w:rPr>
        <w:tab/>
        <w:t>September 24, 2015</w:t>
      </w:r>
    </w:p>
    <w:p w14:paraId="20DDE468" w14:textId="77777777" w:rsidR="006B55D3" w:rsidRPr="00272DA1" w:rsidRDefault="006B55D3" w:rsidP="006B55D3">
      <w:pPr>
        <w:rPr>
          <w:rFonts w:asciiTheme="minorHAnsi" w:hAnsiTheme="minorHAnsi"/>
        </w:rPr>
      </w:pPr>
      <w:r w:rsidRPr="00272DA1">
        <w:rPr>
          <w:rFonts w:asciiTheme="minorHAnsi" w:hAnsiTheme="minorHAnsi"/>
        </w:rPr>
        <w:t>Last date to enroll WITH permission of course instructor</w:t>
      </w:r>
      <w:r w:rsidRPr="00272DA1">
        <w:rPr>
          <w:rFonts w:asciiTheme="minorHAnsi" w:hAnsiTheme="minorHAnsi"/>
        </w:rPr>
        <w:tab/>
      </w:r>
      <w:r w:rsidRPr="00272DA1">
        <w:rPr>
          <w:rFonts w:asciiTheme="minorHAnsi" w:hAnsiTheme="minorHAnsi"/>
        </w:rPr>
        <w:tab/>
        <w:t>October 22, 2015</w:t>
      </w:r>
    </w:p>
    <w:p w14:paraId="7B903B86" w14:textId="77777777" w:rsidR="006B55D3" w:rsidRPr="00272DA1" w:rsidRDefault="006B55D3" w:rsidP="006B55D3">
      <w:pPr>
        <w:rPr>
          <w:rFonts w:asciiTheme="minorHAnsi" w:hAnsiTheme="minorHAnsi"/>
        </w:rPr>
      </w:pPr>
      <w:r w:rsidRPr="00272DA1">
        <w:rPr>
          <w:rFonts w:asciiTheme="minorHAnsi" w:hAnsiTheme="minorHAnsi"/>
        </w:rPr>
        <w:t>Last date to drop courses without receiving a grade</w:t>
      </w:r>
      <w:r w:rsidRPr="00272DA1">
        <w:rPr>
          <w:rFonts w:asciiTheme="minorHAnsi" w:hAnsiTheme="minorHAnsi"/>
        </w:rPr>
        <w:tab/>
      </w:r>
      <w:r w:rsidRPr="00272DA1">
        <w:rPr>
          <w:rFonts w:asciiTheme="minorHAnsi" w:hAnsiTheme="minorHAnsi"/>
        </w:rPr>
        <w:tab/>
      </w:r>
      <w:r w:rsidRPr="00272DA1">
        <w:rPr>
          <w:rFonts w:asciiTheme="minorHAnsi" w:hAnsiTheme="minorHAnsi"/>
        </w:rPr>
        <w:tab/>
        <w:t>February 5, 2016</w:t>
      </w:r>
    </w:p>
    <w:p w14:paraId="67488A66" w14:textId="77777777" w:rsidR="006B55D3" w:rsidRPr="00272DA1" w:rsidRDefault="006B55D3" w:rsidP="006B55D3">
      <w:pPr>
        <w:rPr>
          <w:rFonts w:asciiTheme="minorHAnsi" w:hAnsiTheme="minorHAnsi"/>
        </w:rPr>
      </w:pPr>
    </w:p>
    <w:p w14:paraId="64F25BAC" w14:textId="77777777" w:rsidR="006B55D3" w:rsidRPr="00272DA1" w:rsidRDefault="006B55D3" w:rsidP="006B55D3">
      <w:pPr>
        <w:rPr>
          <w:rFonts w:asciiTheme="minorHAnsi" w:hAnsiTheme="minorHAnsi"/>
        </w:rPr>
      </w:pPr>
      <w:r w:rsidRPr="00272DA1">
        <w:rPr>
          <w:rFonts w:asciiTheme="minorHAnsi" w:hAnsiTheme="minorHAnsi"/>
          <w:b/>
        </w:rPr>
        <w:t>Grading Scheme:</w:t>
      </w:r>
    </w:p>
    <w:p w14:paraId="40B3AF8C" w14:textId="77777777" w:rsidR="006B55D3" w:rsidRPr="00272DA1" w:rsidRDefault="006B55D3" w:rsidP="006B55D3">
      <w:pPr>
        <w:rPr>
          <w:rFonts w:asciiTheme="minorHAnsi" w:hAnsiTheme="minorHAnsi"/>
        </w:rPr>
      </w:pPr>
      <w:r w:rsidRPr="00272DA1">
        <w:rPr>
          <w:rFonts w:asciiTheme="minorHAnsi" w:hAnsiTheme="minorHAnsi"/>
        </w:rPr>
        <w:t>The grading scheme for the course conforms to the 9-point grading system used in undergraduate programs at York (e.g. A+ =9, A=8, B+=7, C+=5, etc.). Assignments and tests will bear either a letter grade designation or a corresponding number grade (e.g. A+ = 90 to 100; A = 80-89, B+=75-79, B=70-74; C+=65-69, C+60-64, etc.).</w:t>
      </w:r>
    </w:p>
    <w:p w14:paraId="48627470" w14:textId="77777777" w:rsidR="006B55D3" w:rsidRPr="00272DA1" w:rsidRDefault="006B55D3" w:rsidP="006B55D3">
      <w:pPr>
        <w:rPr>
          <w:rFonts w:asciiTheme="minorHAnsi" w:hAnsiTheme="minorHAnsi"/>
        </w:rPr>
      </w:pPr>
    </w:p>
    <w:p w14:paraId="0419B9B8" w14:textId="77777777" w:rsidR="006B55D3" w:rsidRPr="00272DA1" w:rsidRDefault="006B55D3" w:rsidP="006B55D3">
      <w:pPr>
        <w:rPr>
          <w:rFonts w:asciiTheme="minorHAnsi" w:hAnsiTheme="minorHAnsi"/>
        </w:rPr>
      </w:pPr>
      <w:r w:rsidRPr="00272DA1">
        <w:rPr>
          <w:rFonts w:asciiTheme="minorHAnsi" w:hAnsiTheme="minorHAnsi"/>
        </w:rPr>
        <w:t xml:space="preserve">For a full description of York’s grading system, see the York University Undergraduate Calendar </w:t>
      </w:r>
      <w:hyperlink r:id="rId11" w:history="1">
        <w:r w:rsidRPr="00272DA1">
          <w:rPr>
            <w:rStyle w:val="Hyperlink"/>
            <w:rFonts w:asciiTheme="minorHAnsi" w:hAnsiTheme="minorHAnsi"/>
          </w:rPr>
          <w:t>http://calendars.registrar.yorku.ca/2015-2016/academic/grades/index.htm</w:t>
        </w:r>
      </w:hyperlink>
    </w:p>
    <w:p w14:paraId="1CD6DD13" w14:textId="77777777" w:rsidR="006B55D3" w:rsidRPr="00272DA1" w:rsidRDefault="006B55D3" w:rsidP="006B55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p>
    <w:p w14:paraId="336DA269" w14:textId="79EBE4F6" w:rsidR="006B55D3" w:rsidRPr="00272DA1" w:rsidRDefault="006B55D3" w:rsidP="006B55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r w:rsidRPr="00272DA1">
        <w:rPr>
          <w:rFonts w:asciiTheme="minorHAnsi" w:hAnsiTheme="minorHAnsi"/>
          <w:b/>
        </w:rPr>
        <w:t xml:space="preserve">Academic accommodation for students with disabilities: </w:t>
      </w:r>
    </w:p>
    <w:p w14:paraId="0FFC71C9" w14:textId="77777777" w:rsidR="006B55D3" w:rsidRPr="00272DA1" w:rsidRDefault="00247889" w:rsidP="006B55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hyperlink r:id="rId12" w:history="1">
        <w:r w:rsidR="006B55D3" w:rsidRPr="00272DA1">
          <w:rPr>
            <w:rStyle w:val="Hyperlink"/>
            <w:rFonts w:asciiTheme="minorHAnsi" w:hAnsiTheme="minorHAnsi"/>
          </w:rPr>
          <w:t>http://calendars.registrar.yorku.ca/2012-2013/policies/disabilities/</w:t>
        </w:r>
      </w:hyperlink>
    </w:p>
    <w:p w14:paraId="62A5E51D" w14:textId="77777777" w:rsidR="006B55D3" w:rsidRPr="00272DA1" w:rsidRDefault="006B55D3" w:rsidP="006B55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14:paraId="1153731D" w14:textId="77777777" w:rsidR="006B55D3" w:rsidRPr="00272DA1" w:rsidRDefault="006B55D3" w:rsidP="006B55D3">
      <w:pPr>
        <w:rPr>
          <w:rFonts w:asciiTheme="minorHAnsi" w:hAnsiTheme="minorHAnsi"/>
          <w:b/>
        </w:rPr>
      </w:pPr>
      <w:r w:rsidRPr="00272DA1">
        <w:rPr>
          <w:rFonts w:asciiTheme="minorHAnsi" w:hAnsiTheme="minorHAnsi"/>
          <w:b/>
        </w:rPr>
        <w:t xml:space="preserve">Religious Observance Accommodation: </w:t>
      </w:r>
      <w:hyperlink r:id="rId13" w:history="1">
        <w:r w:rsidRPr="00272DA1">
          <w:rPr>
            <w:rStyle w:val="Hyperlink"/>
            <w:rFonts w:asciiTheme="minorHAnsi" w:hAnsiTheme="minorHAnsi"/>
          </w:rPr>
          <w:t>https://w2prod.sis.yorku.ca/Apps/WebObjects/cdm.woa/wa/regobs</w:t>
        </w:r>
      </w:hyperlink>
    </w:p>
    <w:p w14:paraId="4973D063" w14:textId="77777777" w:rsidR="006B55D3" w:rsidRPr="00272DA1" w:rsidRDefault="006B55D3" w:rsidP="006B55D3">
      <w:pPr>
        <w:rPr>
          <w:rFonts w:asciiTheme="minorHAnsi" w:hAnsiTheme="minorHAnsi"/>
        </w:rPr>
      </w:pPr>
    </w:p>
    <w:p w14:paraId="7B0E5049" w14:textId="77777777" w:rsidR="006B55D3" w:rsidRPr="00272DA1" w:rsidRDefault="006B55D3" w:rsidP="006B55D3">
      <w:pPr>
        <w:rPr>
          <w:rFonts w:asciiTheme="minorHAnsi" w:hAnsiTheme="minorHAnsi"/>
        </w:rPr>
      </w:pPr>
      <w:r w:rsidRPr="00272DA1">
        <w:rPr>
          <w:rFonts w:asciiTheme="minorHAnsi" w:hAnsiTheme="minorHAnsi"/>
          <w:b/>
        </w:rPr>
        <w:t>The History Department</w:t>
      </w:r>
      <w:r w:rsidRPr="00272DA1">
        <w:rPr>
          <w:rFonts w:asciiTheme="minorHAnsi" w:hAnsiTheme="minorHAnsi"/>
        </w:rPr>
        <w:t xml:space="preserve"> is located on the second floor of Vari Hall, 2140. The usual office hours during the academic term are M-F, 8:30 a.m.-4:00 p.m. The department’s phone number for general inquiries is 416-736-5123.</w:t>
      </w:r>
    </w:p>
    <w:p w14:paraId="6F2AF70E" w14:textId="77777777" w:rsidR="006B55D3" w:rsidRPr="00272DA1" w:rsidRDefault="006B55D3" w:rsidP="006B55D3">
      <w:pPr>
        <w:rPr>
          <w:rFonts w:asciiTheme="minorHAnsi" w:hAnsiTheme="minorHAnsi"/>
        </w:rPr>
      </w:pPr>
    </w:p>
    <w:p w14:paraId="5E54BBB6" w14:textId="77777777" w:rsidR="006B55D3" w:rsidRPr="00272DA1" w:rsidRDefault="006B55D3" w:rsidP="006B55D3">
      <w:pPr>
        <w:rPr>
          <w:rFonts w:asciiTheme="minorHAnsi" w:hAnsiTheme="minorHAnsi"/>
        </w:rPr>
      </w:pPr>
      <w:r w:rsidRPr="00272DA1">
        <w:rPr>
          <w:rFonts w:asciiTheme="minorHAnsi" w:hAnsiTheme="minorHAnsi"/>
          <w:b/>
        </w:rPr>
        <w:t xml:space="preserve">The History Department website: </w:t>
      </w:r>
      <w:r w:rsidRPr="00272DA1">
        <w:rPr>
          <w:rFonts w:asciiTheme="minorHAnsi" w:hAnsiTheme="minorHAnsi"/>
        </w:rPr>
        <w:t>links to information on history major career paths, degree programs (what is required for majors, minors etc.), and degree checklists:</w:t>
      </w:r>
    </w:p>
    <w:p w14:paraId="73B2170C" w14:textId="77777777" w:rsidR="006B55D3" w:rsidRPr="00272DA1" w:rsidRDefault="00247889" w:rsidP="006B55D3">
      <w:pPr>
        <w:rPr>
          <w:rFonts w:asciiTheme="minorHAnsi" w:hAnsiTheme="minorHAnsi"/>
        </w:rPr>
      </w:pPr>
      <w:hyperlink r:id="rId14" w:history="1">
        <w:r w:rsidR="006B55D3" w:rsidRPr="00272DA1">
          <w:rPr>
            <w:rStyle w:val="Hyperlink"/>
            <w:rFonts w:asciiTheme="minorHAnsi" w:hAnsiTheme="minorHAnsi"/>
          </w:rPr>
          <w:t>http://www.yorku.ca/uhistory/undergraduatecopy.html</w:t>
        </w:r>
      </w:hyperlink>
    </w:p>
    <w:p w14:paraId="122B10B6" w14:textId="77777777" w:rsidR="006B55D3" w:rsidRPr="00272DA1" w:rsidRDefault="006B55D3" w:rsidP="006B55D3">
      <w:pPr>
        <w:rPr>
          <w:rFonts w:asciiTheme="minorHAnsi" w:hAnsiTheme="minorHAnsi"/>
        </w:rPr>
      </w:pPr>
    </w:p>
    <w:p w14:paraId="192CD895" w14:textId="77777777" w:rsidR="006B55D3" w:rsidRPr="00272DA1" w:rsidRDefault="006B55D3" w:rsidP="006B55D3">
      <w:pPr>
        <w:rPr>
          <w:rFonts w:asciiTheme="minorHAnsi" w:hAnsiTheme="minorHAnsi"/>
        </w:rPr>
      </w:pPr>
      <w:r w:rsidRPr="00272DA1">
        <w:rPr>
          <w:rFonts w:asciiTheme="minorHAnsi" w:hAnsiTheme="minorHAnsi"/>
          <w:b/>
        </w:rPr>
        <w:t xml:space="preserve">Director of Undergraduate Studies, History Department: </w:t>
      </w:r>
      <w:r w:rsidRPr="00272DA1">
        <w:rPr>
          <w:rFonts w:asciiTheme="minorHAnsi" w:hAnsiTheme="minorHAnsi"/>
        </w:rPr>
        <w:t xml:space="preserve">Main contact for advising for history majors or minors and for problems that your professors and/or teaching assistants cannot solve. The Director of Undergraduate Studies holds regular weekly office hours that are drop-in. No appointments are necessary; students will be seen on a first-come, first-served basis. For the current drop-in hours, see </w:t>
      </w:r>
      <w:hyperlink r:id="rId15" w:history="1">
        <w:r w:rsidRPr="00272DA1">
          <w:rPr>
            <w:rStyle w:val="Hyperlink"/>
            <w:rFonts w:asciiTheme="minorHAnsi" w:hAnsiTheme="minorHAnsi"/>
          </w:rPr>
          <w:t>http://www.yorku.ca/uhistory/</w:t>
        </w:r>
      </w:hyperlink>
      <w:r w:rsidRPr="00272DA1">
        <w:rPr>
          <w:rFonts w:asciiTheme="minorHAnsi" w:hAnsiTheme="minorHAnsi"/>
        </w:rPr>
        <w:t xml:space="preserve"> and look under advising. It is also possible to set up an appointment with the Director if you have a conflict with the drop-in hours. To do so, come to the history department office, 2140 Vari Hall, during regular opening hours to speak with a staff member, or email or call the Undergraduate Program Assistant at </w:t>
      </w:r>
      <w:hyperlink r:id="rId16" w:history="1">
        <w:r w:rsidRPr="00272DA1">
          <w:rPr>
            <w:rStyle w:val="Hyperlink"/>
            <w:rFonts w:asciiTheme="minorHAnsi" w:hAnsiTheme="minorHAnsi"/>
          </w:rPr>
          <w:t>patricad@yorku.ca</w:t>
        </w:r>
      </w:hyperlink>
      <w:r w:rsidRPr="00272DA1">
        <w:rPr>
          <w:rFonts w:asciiTheme="minorHAnsi" w:hAnsiTheme="minorHAnsi"/>
        </w:rPr>
        <w:t xml:space="preserve"> or 416-736-5123.</w:t>
      </w:r>
    </w:p>
    <w:p w14:paraId="687D8406" w14:textId="77777777" w:rsidR="006B55D3" w:rsidRPr="00272DA1" w:rsidRDefault="006B55D3" w:rsidP="006B55D3">
      <w:pPr>
        <w:rPr>
          <w:rFonts w:asciiTheme="minorHAnsi" w:hAnsiTheme="minorHAnsi"/>
        </w:rPr>
      </w:pPr>
    </w:p>
    <w:p w14:paraId="323EC75A" w14:textId="77777777" w:rsidR="006B55D3" w:rsidRPr="00272DA1" w:rsidRDefault="006B55D3" w:rsidP="006B55D3">
      <w:pPr>
        <w:rPr>
          <w:rFonts w:asciiTheme="minorHAnsi" w:hAnsiTheme="minorHAnsi"/>
        </w:rPr>
      </w:pPr>
      <w:r w:rsidRPr="00272DA1">
        <w:rPr>
          <w:rFonts w:asciiTheme="minorHAnsi" w:hAnsiTheme="minorHAnsi"/>
          <w:b/>
        </w:rPr>
        <w:t>History Help and Mentorship Centre:</w:t>
      </w:r>
      <w:r w:rsidRPr="00272DA1">
        <w:rPr>
          <w:rFonts w:asciiTheme="minorHAnsi" w:hAnsiTheme="minorHAnsi"/>
        </w:rPr>
        <w:t xml:space="preserve"> Help for any student enrolled in a history course (help with writing assignments, research, exam-taking, etc.) from current, full-time history department graduate students. See </w:t>
      </w:r>
      <w:hyperlink r:id="rId17" w:history="1">
        <w:r w:rsidRPr="00272DA1">
          <w:rPr>
            <w:rStyle w:val="Hyperlink"/>
            <w:rFonts w:asciiTheme="minorHAnsi" w:hAnsiTheme="minorHAnsi"/>
          </w:rPr>
          <w:t>http://www.yorku.ca/uhistory/historyhelpandmentorshipcentre/index.html</w:t>
        </w:r>
      </w:hyperlink>
      <w:r w:rsidRPr="00272DA1">
        <w:rPr>
          <w:rFonts w:asciiTheme="minorHAnsi" w:hAnsiTheme="minorHAnsi"/>
        </w:rPr>
        <w:t xml:space="preserve"> for more information or email </w:t>
      </w:r>
      <w:hyperlink r:id="rId18" w:history="1">
        <w:r w:rsidRPr="00272DA1">
          <w:rPr>
            <w:rStyle w:val="Hyperlink"/>
            <w:rFonts w:asciiTheme="minorHAnsi" w:hAnsiTheme="minorHAnsi"/>
          </w:rPr>
          <w:t>histhelp@yorku.ca</w:t>
        </w:r>
      </w:hyperlink>
      <w:r w:rsidRPr="00272DA1">
        <w:rPr>
          <w:rFonts w:asciiTheme="minorHAnsi" w:hAnsiTheme="minorHAnsi"/>
        </w:rPr>
        <w:t xml:space="preserve"> for an appointment.</w:t>
      </w:r>
    </w:p>
    <w:p w14:paraId="2D729420" w14:textId="77777777" w:rsidR="006B55D3" w:rsidRPr="00272DA1" w:rsidRDefault="006B55D3" w:rsidP="006B55D3">
      <w:pPr>
        <w:rPr>
          <w:rFonts w:asciiTheme="minorHAnsi" w:hAnsiTheme="minorHAnsi"/>
        </w:rPr>
      </w:pPr>
    </w:p>
    <w:p w14:paraId="1FA94D98" w14:textId="77777777" w:rsidR="006B55D3" w:rsidRPr="00272DA1" w:rsidRDefault="006B55D3" w:rsidP="006B55D3">
      <w:pPr>
        <w:rPr>
          <w:rFonts w:asciiTheme="minorHAnsi" w:hAnsiTheme="minorHAnsi"/>
        </w:rPr>
      </w:pPr>
      <w:r w:rsidRPr="00272DA1">
        <w:rPr>
          <w:rFonts w:asciiTheme="minorHAnsi" w:hAnsiTheme="minorHAnsi"/>
          <w:b/>
        </w:rPr>
        <w:t>The Writing Centre</w:t>
      </w:r>
      <w:r w:rsidRPr="00272DA1">
        <w:rPr>
          <w:rFonts w:asciiTheme="minorHAnsi" w:hAnsiTheme="minorHAnsi"/>
        </w:rPr>
        <w:t xml:space="preserve">: One-to-one help with a writing instructor on any writing assignment. You will need to enroll to set up your appointment, though they also offer some drop-in sessions. The enrollment link and further information is found at </w:t>
      </w:r>
      <w:hyperlink r:id="rId19" w:history="1">
        <w:r w:rsidRPr="00272DA1">
          <w:rPr>
            <w:rStyle w:val="Hyperlink"/>
            <w:rFonts w:asciiTheme="minorHAnsi" w:hAnsiTheme="minorHAnsi"/>
          </w:rPr>
          <w:t>http://www.yorku.ca/laps/writ/centre/</w:t>
        </w:r>
      </w:hyperlink>
      <w:r w:rsidRPr="00272DA1">
        <w:rPr>
          <w:rFonts w:asciiTheme="minorHAnsi" w:hAnsiTheme="minorHAnsi"/>
        </w:rPr>
        <w:t>. Bring a copy of your assignment to your appointment, as well as any guidelines for the assignment.</w:t>
      </w:r>
    </w:p>
    <w:p w14:paraId="3D127C03" w14:textId="77777777" w:rsidR="006B55D3" w:rsidRPr="00272DA1" w:rsidRDefault="006B55D3" w:rsidP="006B55D3">
      <w:pPr>
        <w:rPr>
          <w:rFonts w:asciiTheme="minorHAnsi" w:hAnsiTheme="minorHAnsi"/>
        </w:rPr>
      </w:pPr>
    </w:p>
    <w:p w14:paraId="092C56FC" w14:textId="77777777" w:rsidR="006B55D3" w:rsidRPr="00272DA1" w:rsidRDefault="006B55D3" w:rsidP="006B55D3">
      <w:pPr>
        <w:rPr>
          <w:rFonts w:asciiTheme="minorHAnsi" w:hAnsiTheme="minorHAnsi"/>
        </w:rPr>
      </w:pPr>
      <w:r w:rsidRPr="00272DA1">
        <w:rPr>
          <w:rFonts w:asciiTheme="minorHAnsi" w:hAnsiTheme="minorHAnsi"/>
          <w:b/>
        </w:rPr>
        <w:t>York University Libraries</w:t>
      </w:r>
      <w:r w:rsidRPr="00272DA1">
        <w:rPr>
          <w:rFonts w:asciiTheme="minorHAnsi" w:hAnsiTheme="minorHAnsi"/>
        </w:rPr>
        <w:t xml:space="preserve">: Links to the main catalogue, e-resources, on-line chat line with librarian, and many other research aids is available at </w:t>
      </w:r>
      <w:hyperlink r:id="rId20" w:history="1">
        <w:r w:rsidRPr="00272DA1">
          <w:rPr>
            <w:rStyle w:val="Hyperlink"/>
            <w:rFonts w:asciiTheme="minorHAnsi" w:hAnsiTheme="minorHAnsi"/>
          </w:rPr>
          <w:t>http://www.library.yorku.ca/web/</w:t>
        </w:r>
      </w:hyperlink>
    </w:p>
    <w:p w14:paraId="0511B780" w14:textId="77777777" w:rsidR="006B55D3" w:rsidRPr="00272DA1" w:rsidRDefault="006B55D3" w:rsidP="006B55D3">
      <w:pPr>
        <w:rPr>
          <w:rFonts w:asciiTheme="minorHAnsi" w:hAnsiTheme="minorHAnsi"/>
        </w:rPr>
      </w:pPr>
    </w:p>
    <w:p w14:paraId="13B95496" w14:textId="77777777" w:rsidR="006B55D3" w:rsidRPr="00272DA1" w:rsidRDefault="006B55D3" w:rsidP="006B55D3">
      <w:pPr>
        <w:rPr>
          <w:rFonts w:asciiTheme="minorHAnsi" w:hAnsiTheme="minorHAnsi"/>
        </w:rPr>
      </w:pPr>
      <w:r w:rsidRPr="00272DA1">
        <w:rPr>
          <w:rFonts w:asciiTheme="minorHAnsi" w:hAnsiTheme="minorHAnsi"/>
          <w:b/>
        </w:rPr>
        <w:t>SPARK</w:t>
      </w:r>
      <w:r w:rsidRPr="00272DA1">
        <w:rPr>
          <w:rFonts w:asciiTheme="minorHAnsi" w:hAnsiTheme="minorHAnsi"/>
        </w:rPr>
        <w:t xml:space="preserve"> [Student Papers and Academic Research Kit]: On-line tutorial that provides handy tips and tools for understanding and successfully completing university-level assignments. Go to </w:t>
      </w:r>
      <w:hyperlink r:id="rId21" w:history="1">
        <w:r w:rsidRPr="00272DA1">
          <w:rPr>
            <w:rStyle w:val="Hyperlink"/>
            <w:rFonts w:asciiTheme="minorHAnsi" w:hAnsiTheme="minorHAnsi"/>
          </w:rPr>
          <w:t>http://www.yorku.ca/spark/</w:t>
        </w:r>
      </w:hyperlink>
    </w:p>
    <w:p w14:paraId="47EEC2FA" w14:textId="77777777" w:rsidR="006B55D3" w:rsidRPr="00272DA1" w:rsidRDefault="006B55D3" w:rsidP="006B55D3">
      <w:pPr>
        <w:rPr>
          <w:rFonts w:asciiTheme="minorHAnsi" w:hAnsiTheme="minorHAnsi"/>
        </w:rPr>
      </w:pPr>
    </w:p>
    <w:p w14:paraId="2DBACB69" w14:textId="77777777" w:rsidR="006B55D3" w:rsidRPr="00272DA1" w:rsidRDefault="006B55D3" w:rsidP="006B55D3">
      <w:pPr>
        <w:rPr>
          <w:rFonts w:asciiTheme="minorHAnsi" w:hAnsiTheme="minorHAnsi"/>
        </w:rPr>
      </w:pPr>
      <w:r w:rsidRPr="00272DA1">
        <w:rPr>
          <w:rFonts w:asciiTheme="minorHAnsi" w:hAnsiTheme="minorHAnsi"/>
          <w:b/>
        </w:rPr>
        <w:t>Undergraduate History Student Association:</w:t>
      </w:r>
      <w:r w:rsidRPr="00272DA1">
        <w:rPr>
          <w:rFonts w:asciiTheme="minorHAnsi" w:hAnsiTheme="minorHAnsi"/>
        </w:rPr>
        <w:t xml:space="preserve"> </w:t>
      </w:r>
      <w:hyperlink r:id="rId22" w:history="1">
        <w:r w:rsidRPr="00272DA1">
          <w:rPr>
            <w:rStyle w:val="Hyperlink"/>
            <w:rFonts w:asciiTheme="minorHAnsi" w:hAnsiTheme="minorHAnsi"/>
          </w:rPr>
          <w:t>http://www.yorku.ca/uhistory/uhsa.html</w:t>
        </w:r>
      </w:hyperlink>
      <w:r w:rsidRPr="00272DA1">
        <w:rPr>
          <w:rFonts w:asciiTheme="minorHAnsi" w:hAnsiTheme="minorHAnsi"/>
        </w:rPr>
        <w:t>.</w:t>
      </w:r>
    </w:p>
    <w:p w14:paraId="721A45C5" w14:textId="77777777" w:rsidR="006B55D3" w:rsidRPr="00272DA1" w:rsidRDefault="006B55D3" w:rsidP="006B55D3">
      <w:pPr>
        <w:rPr>
          <w:rFonts w:asciiTheme="minorHAnsi" w:hAnsiTheme="minorHAnsi"/>
          <w:b/>
        </w:rPr>
      </w:pPr>
    </w:p>
    <w:p w14:paraId="74F39378" w14:textId="77777777" w:rsidR="006B55D3" w:rsidRPr="00272DA1" w:rsidRDefault="006B55D3" w:rsidP="006B55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272DA1">
        <w:rPr>
          <w:rFonts w:asciiTheme="minorHAnsi" w:hAnsiTheme="minorHAnsi"/>
          <w:b/>
        </w:rPr>
        <w:t>York Student Code of Contact:</w:t>
      </w:r>
      <w:r w:rsidRPr="00272DA1">
        <w:rPr>
          <w:rFonts w:asciiTheme="minorHAnsi" w:hAnsiTheme="minorHAnsi"/>
        </w:rPr>
        <w:t xml:space="preserve"> </w:t>
      </w:r>
      <w:hyperlink r:id="rId23" w:history="1">
        <w:r w:rsidRPr="00272DA1">
          <w:rPr>
            <w:rStyle w:val="Hyperlink"/>
            <w:rFonts w:asciiTheme="minorHAnsi" w:hAnsiTheme="minorHAnsi"/>
          </w:rPr>
          <w:t>http://www.yorku.ca/oscr/pdfs/StudentCodeOfConduct.pdf</w:t>
        </w:r>
      </w:hyperlink>
      <w:r w:rsidRPr="00272DA1">
        <w:rPr>
          <w:rFonts w:asciiTheme="minorHAnsi" w:hAnsiTheme="minorHAnsi"/>
        </w:rPr>
        <w:t xml:space="preserve"> </w:t>
      </w:r>
    </w:p>
    <w:p w14:paraId="3F6D5B01" w14:textId="77777777" w:rsidR="006B55D3" w:rsidRPr="00272DA1" w:rsidRDefault="006B55D3" w:rsidP="006B55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272DA1">
        <w:rPr>
          <w:rFonts w:asciiTheme="minorHAnsi" w:hAnsiTheme="minorHAnsi"/>
        </w:rPr>
        <w:t xml:space="preserve"> </w:t>
      </w:r>
    </w:p>
    <w:p w14:paraId="61490B4E" w14:textId="77777777" w:rsidR="006B55D3" w:rsidRPr="00272DA1" w:rsidRDefault="006B55D3" w:rsidP="006B55D3">
      <w:pPr>
        <w:rPr>
          <w:rFonts w:asciiTheme="minorHAnsi" w:hAnsiTheme="minorHAnsi"/>
        </w:rPr>
      </w:pPr>
      <w:r w:rsidRPr="00272DA1">
        <w:rPr>
          <w:rFonts w:asciiTheme="minorHAnsi" w:hAnsiTheme="minorHAnsi"/>
          <w:b/>
        </w:rPr>
        <w:t>Academic Integrity Tutorial:</w:t>
      </w:r>
      <w:r w:rsidRPr="00272DA1">
        <w:rPr>
          <w:rFonts w:asciiTheme="minorHAnsi" w:hAnsiTheme="minorHAnsi"/>
        </w:rPr>
        <w:t xml:space="preserve"> </w:t>
      </w:r>
      <w:hyperlink r:id="rId24" w:history="1">
        <w:r w:rsidRPr="00272DA1">
          <w:rPr>
            <w:rStyle w:val="Hyperlink"/>
            <w:rFonts w:asciiTheme="minorHAnsi" w:hAnsiTheme="minorHAnsi"/>
          </w:rPr>
          <w:t>http://www.yorku.ca/tutorial/academic_integrity/index.html</w:t>
        </w:r>
      </w:hyperlink>
    </w:p>
    <w:p w14:paraId="4A439649" w14:textId="77777777" w:rsidR="006B55D3" w:rsidRPr="00272DA1" w:rsidRDefault="006B55D3" w:rsidP="006B55D3">
      <w:pPr>
        <w:rPr>
          <w:rFonts w:asciiTheme="minorHAnsi" w:hAnsiTheme="minorHAnsi"/>
        </w:rPr>
      </w:pPr>
    </w:p>
    <w:p w14:paraId="57204A78" w14:textId="1DE95E64" w:rsidR="00D85952" w:rsidRPr="00272DA1" w:rsidRDefault="006B55D3" w:rsidP="006B55D3">
      <w:pPr>
        <w:autoSpaceDE w:val="0"/>
        <w:autoSpaceDN w:val="0"/>
        <w:adjustRightInd w:val="0"/>
        <w:rPr>
          <w:rFonts w:asciiTheme="minorHAnsi" w:hAnsiTheme="minorHAnsi"/>
        </w:rPr>
      </w:pPr>
      <w:r w:rsidRPr="00272DA1">
        <w:rPr>
          <w:rFonts w:asciiTheme="minorHAnsi" w:hAnsiTheme="minorHAnsi"/>
          <w:b/>
        </w:rPr>
        <w:t>History Department Policy on Grade Reappraisals</w:t>
      </w:r>
      <w:r w:rsidRPr="00272DA1">
        <w:rPr>
          <w:rFonts w:asciiTheme="minorHAnsi" w:hAnsiTheme="minorHAnsi"/>
        </w:rPr>
        <w:t xml:space="preserve">, including link to the grade reappraisal form: </w:t>
      </w:r>
      <w:hyperlink r:id="rId25" w:anchor="appraisals" w:history="1">
        <w:r w:rsidRPr="00272DA1">
          <w:rPr>
            <w:rStyle w:val="Hyperlink"/>
            <w:rFonts w:asciiTheme="minorHAnsi" w:hAnsiTheme="minorHAnsi"/>
          </w:rPr>
          <w:t>http://www.yorku.ca/uhistory/undergraduate/grading_policies.html#appraisals</w:t>
        </w:r>
      </w:hyperlink>
    </w:p>
    <w:p w14:paraId="69BBA102" w14:textId="77777777" w:rsidR="006B55D3" w:rsidRPr="00272DA1" w:rsidRDefault="006B55D3" w:rsidP="006B55D3">
      <w:pPr>
        <w:autoSpaceDE w:val="0"/>
        <w:autoSpaceDN w:val="0"/>
        <w:adjustRightInd w:val="0"/>
        <w:rPr>
          <w:rFonts w:asciiTheme="minorHAnsi" w:hAnsiTheme="minorHAnsi"/>
        </w:rPr>
      </w:pPr>
    </w:p>
    <w:p w14:paraId="5E1CBC71" w14:textId="77777777" w:rsidR="006B55D3" w:rsidRPr="00272DA1" w:rsidRDefault="006B55D3" w:rsidP="006B55D3">
      <w:pPr>
        <w:autoSpaceDE w:val="0"/>
        <w:autoSpaceDN w:val="0"/>
        <w:adjustRightInd w:val="0"/>
        <w:rPr>
          <w:rFonts w:asciiTheme="minorHAnsi" w:hAnsiTheme="minorHAnsi" w:cs="Helvetica"/>
          <w:szCs w:val="24"/>
        </w:rPr>
      </w:pPr>
    </w:p>
    <w:p w14:paraId="4FDB6E1A" w14:textId="31098E93" w:rsidR="001E7FEF" w:rsidRPr="00272DA1" w:rsidRDefault="001E7FEF" w:rsidP="00D849DE">
      <w:pPr>
        <w:autoSpaceDE w:val="0"/>
        <w:autoSpaceDN w:val="0"/>
        <w:adjustRightInd w:val="0"/>
        <w:jc w:val="center"/>
        <w:rPr>
          <w:rFonts w:asciiTheme="minorHAnsi" w:hAnsiTheme="minorHAnsi" w:cs="Helvetica"/>
          <w:b/>
          <w:sz w:val="32"/>
          <w:szCs w:val="32"/>
          <w:u w:val="single"/>
        </w:rPr>
      </w:pPr>
      <w:r w:rsidRPr="00272DA1">
        <w:rPr>
          <w:rFonts w:asciiTheme="minorHAnsi" w:hAnsiTheme="minorHAnsi" w:cs="Helvetica"/>
          <w:b/>
          <w:sz w:val="32"/>
          <w:szCs w:val="32"/>
          <w:u w:val="single"/>
        </w:rPr>
        <w:t>SCHEDULE OF LECTURES</w:t>
      </w:r>
    </w:p>
    <w:p w14:paraId="301BAEB1" w14:textId="77777777" w:rsidR="001E7FEF" w:rsidRPr="00272DA1" w:rsidRDefault="001E7FEF" w:rsidP="00B70F2B">
      <w:pPr>
        <w:autoSpaceDE w:val="0"/>
        <w:autoSpaceDN w:val="0"/>
        <w:adjustRightInd w:val="0"/>
        <w:rPr>
          <w:rFonts w:asciiTheme="minorHAnsi" w:hAnsiTheme="minorHAnsi" w:cs="Helvetica"/>
          <w:szCs w:val="24"/>
        </w:rPr>
      </w:pPr>
    </w:p>
    <w:p w14:paraId="20D77865" w14:textId="6FCEF0EB" w:rsidR="00D849DE" w:rsidRPr="00272DA1" w:rsidRDefault="00BA6BB0"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 xml:space="preserve">WEEK </w:t>
      </w:r>
      <w:r w:rsidR="004C0FD6" w:rsidRPr="00272DA1">
        <w:rPr>
          <w:rFonts w:asciiTheme="minorHAnsi" w:hAnsiTheme="minorHAnsi" w:cs="Helvetica"/>
          <w:b/>
          <w:szCs w:val="24"/>
          <w:u w:val="single"/>
        </w:rPr>
        <w:t xml:space="preserve">1. </w:t>
      </w:r>
    </w:p>
    <w:p w14:paraId="56AF61D0" w14:textId="41BDE3B4" w:rsidR="001E7FEF" w:rsidRPr="00272DA1" w:rsidRDefault="00D85952"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 xml:space="preserve">September 10, </w:t>
      </w:r>
      <w:r w:rsidR="00BA6BB0" w:rsidRPr="00272DA1">
        <w:rPr>
          <w:rFonts w:asciiTheme="minorHAnsi" w:hAnsiTheme="minorHAnsi" w:cs="Helvetica"/>
          <w:b/>
          <w:szCs w:val="24"/>
        </w:rPr>
        <w:t>2015</w:t>
      </w:r>
      <w:r w:rsidR="00D849DE" w:rsidRPr="00272DA1">
        <w:rPr>
          <w:rFonts w:asciiTheme="minorHAnsi" w:hAnsiTheme="minorHAnsi" w:cs="Helvetica"/>
          <w:b/>
          <w:szCs w:val="24"/>
        </w:rPr>
        <w:t>:</w:t>
      </w:r>
      <w:r w:rsidR="00D849DE" w:rsidRPr="00272DA1">
        <w:rPr>
          <w:rFonts w:asciiTheme="minorHAnsi" w:hAnsiTheme="minorHAnsi" w:cs="Helvetica"/>
          <w:szCs w:val="24"/>
        </w:rPr>
        <w:t xml:space="preserve"> Welcome and Introduction</w:t>
      </w:r>
    </w:p>
    <w:p w14:paraId="6149E1E7" w14:textId="77777777" w:rsidR="001E7FEF" w:rsidRPr="00272DA1" w:rsidRDefault="001E7FEF" w:rsidP="00B70F2B">
      <w:pPr>
        <w:autoSpaceDE w:val="0"/>
        <w:autoSpaceDN w:val="0"/>
        <w:adjustRightInd w:val="0"/>
        <w:rPr>
          <w:rFonts w:asciiTheme="minorHAnsi" w:hAnsiTheme="minorHAnsi" w:cs="Helvetica"/>
          <w:szCs w:val="24"/>
        </w:rPr>
      </w:pPr>
    </w:p>
    <w:p w14:paraId="368D4A63" w14:textId="77777777" w:rsidR="00DC40CA" w:rsidRPr="00272DA1" w:rsidRDefault="00DC40CA" w:rsidP="00DC40CA">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261B9AE7" w14:textId="5E32492F" w:rsidR="00DC40CA" w:rsidRPr="00F2341B" w:rsidRDefault="00F2341B" w:rsidP="00B70F2B">
      <w:pPr>
        <w:autoSpaceDE w:val="0"/>
        <w:autoSpaceDN w:val="0"/>
        <w:adjustRightInd w:val="0"/>
        <w:rPr>
          <w:rFonts w:asciiTheme="minorHAnsi" w:hAnsiTheme="minorHAnsi" w:cs="Helvetica"/>
          <w:szCs w:val="24"/>
        </w:rPr>
      </w:pPr>
      <w:r>
        <w:rPr>
          <w:rFonts w:asciiTheme="minorHAnsi" w:hAnsiTheme="minorHAnsi" w:cs="Helvetica"/>
          <w:szCs w:val="24"/>
        </w:rPr>
        <w:t xml:space="preserve">1) R. Goff et al., </w:t>
      </w:r>
      <w:r>
        <w:rPr>
          <w:rFonts w:asciiTheme="minorHAnsi" w:hAnsiTheme="minorHAnsi" w:cs="Helvetica"/>
          <w:i/>
          <w:szCs w:val="24"/>
        </w:rPr>
        <w:t>Twentieth Century and Beyond</w:t>
      </w:r>
      <w:r>
        <w:rPr>
          <w:rFonts w:asciiTheme="minorHAnsi" w:hAnsiTheme="minorHAnsi" w:cs="Helvetica"/>
          <w:szCs w:val="24"/>
        </w:rPr>
        <w:t>, Chapters 1 and 2</w:t>
      </w:r>
    </w:p>
    <w:p w14:paraId="21B81370" w14:textId="77777777" w:rsidR="006923A3" w:rsidRPr="00272DA1" w:rsidRDefault="006923A3" w:rsidP="00B70F2B">
      <w:pPr>
        <w:autoSpaceDE w:val="0"/>
        <w:autoSpaceDN w:val="0"/>
        <w:adjustRightInd w:val="0"/>
        <w:rPr>
          <w:rFonts w:asciiTheme="minorHAnsi" w:hAnsiTheme="minorHAnsi" w:cs="Helvetica"/>
          <w:szCs w:val="24"/>
        </w:rPr>
      </w:pPr>
    </w:p>
    <w:p w14:paraId="4FA8CC8E" w14:textId="780776C4" w:rsidR="001E7FEF" w:rsidRPr="00272DA1" w:rsidRDefault="00BA6BB0"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2.</w:t>
      </w:r>
    </w:p>
    <w:p w14:paraId="1B763BA0" w14:textId="31732BE8" w:rsidR="00BA6BB0" w:rsidRPr="00272DA1" w:rsidRDefault="008161D7" w:rsidP="00BA6BB0">
      <w:pPr>
        <w:autoSpaceDE w:val="0"/>
        <w:autoSpaceDN w:val="0"/>
        <w:adjustRightInd w:val="0"/>
        <w:rPr>
          <w:rFonts w:asciiTheme="minorHAnsi" w:hAnsiTheme="minorHAnsi" w:cs="Helvetica"/>
          <w:szCs w:val="24"/>
        </w:rPr>
      </w:pPr>
      <w:r w:rsidRPr="00272DA1">
        <w:rPr>
          <w:rFonts w:asciiTheme="minorHAnsi" w:hAnsiTheme="minorHAnsi" w:cs="Helvetica"/>
          <w:b/>
          <w:szCs w:val="24"/>
        </w:rPr>
        <w:t>September 15, 2015:</w:t>
      </w:r>
      <w:r w:rsidRPr="00272DA1">
        <w:rPr>
          <w:rFonts w:asciiTheme="minorHAnsi" w:hAnsiTheme="minorHAnsi" w:cs="Helvetica"/>
          <w:szCs w:val="24"/>
        </w:rPr>
        <w:t xml:space="preserve"> </w:t>
      </w:r>
      <w:r w:rsidR="00BA6BB0" w:rsidRPr="00272DA1">
        <w:rPr>
          <w:rFonts w:asciiTheme="minorHAnsi" w:hAnsiTheme="minorHAnsi" w:cs="Helvetica"/>
          <w:szCs w:val="24"/>
        </w:rPr>
        <w:t>Overview: Nation States and Empires</w:t>
      </w:r>
    </w:p>
    <w:p w14:paraId="67564BFC" w14:textId="2A6828AB" w:rsidR="00DC40CA" w:rsidRPr="00272DA1" w:rsidRDefault="008161D7" w:rsidP="00DC40CA">
      <w:pPr>
        <w:autoSpaceDE w:val="0"/>
        <w:autoSpaceDN w:val="0"/>
        <w:adjustRightInd w:val="0"/>
        <w:rPr>
          <w:rFonts w:asciiTheme="minorHAnsi" w:hAnsiTheme="minorHAnsi" w:cs="Helvetica"/>
          <w:szCs w:val="24"/>
        </w:rPr>
      </w:pPr>
      <w:r w:rsidRPr="00272DA1">
        <w:rPr>
          <w:rFonts w:asciiTheme="minorHAnsi" w:hAnsiTheme="minorHAnsi" w:cs="Helvetica"/>
          <w:b/>
          <w:szCs w:val="24"/>
        </w:rPr>
        <w:t>September 17, 2015:</w:t>
      </w:r>
      <w:r w:rsidRPr="00272DA1">
        <w:rPr>
          <w:rFonts w:asciiTheme="minorHAnsi" w:hAnsiTheme="minorHAnsi" w:cs="Helvetica"/>
          <w:szCs w:val="24"/>
        </w:rPr>
        <w:t xml:space="preserve"> </w:t>
      </w:r>
      <w:r w:rsidR="00DC40CA" w:rsidRPr="00272DA1">
        <w:rPr>
          <w:rFonts w:asciiTheme="minorHAnsi" w:hAnsiTheme="minorHAnsi" w:cs="Helvetica"/>
          <w:szCs w:val="24"/>
        </w:rPr>
        <w:t>The violence of imperialism to 1914</w:t>
      </w:r>
    </w:p>
    <w:p w14:paraId="05452AA8" w14:textId="77777777" w:rsidR="00DC40CA" w:rsidRPr="00272DA1" w:rsidRDefault="00DC40CA" w:rsidP="00B70F2B">
      <w:pPr>
        <w:autoSpaceDE w:val="0"/>
        <w:autoSpaceDN w:val="0"/>
        <w:adjustRightInd w:val="0"/>
        <w:rPr>
          <w:rFonts w:asciiTheme="minorHAnsi" w:hAnsiTheme="minorHAnsi" w:cs="Helvetica"/>
          <w:szCs w:val="24"/>
        </w:rPr>
      </w:pPr>
    </w:p>
    <w:p w14:paraId="0DAEAF72" w14:textId="45EFB8EE" w:rsidR="00F2341B" w:rsidRPr="00D47353" w:rsidRDefault="009245B2" w:rsidP="00F2341B">
      <w:pPr>
        <w:autoSpaceDE w:val="0"/>
        <w:autoSpaceDN w:val="0"/>
        <w:adjustRightInd w:val="0"/>
        <w:rPr>
          <w:rFonts w:asciiTheme="minorHAnsi" w:hAnsiTheme="minorHAnsi" w:cs="Helvetica"/>
          <w:i/>
          <w:szCs w:val="24"/>
        </w:rPr>
      </w:pPr>
      <w:r w:rsidRPr="00D47353">
        <w:rPr>
          <w:rFonts w:asciiTheme="minorHAnsi" w:hAnsiTheme="minorHAnsi" w:cs="Helvetica"/>
          <w:i/>
          <w:szCs w:val="24"/>
        </w:rPr>
        <w:t>Readings</w:t>
      </w:r>
      <w:r w:rsidR="00D47353">
        <w:rPr>
          <w:rFonts w:asciiTheme="minorHAnsi" w:hAnsiTheme="minorHAnsi" w:cs="Helvetica"/>
          <w:i/>
          <w:szCs w:val="24"/>
        </w:rPr>
        <w:t>:</w:t>
      </w:r>
    </w:p>
    <w:p w14:paraId="7B06716F" w14:textId="1A883626" w:rsidR="00F2341B" w:rsidRPr="00F2341B" w:rsidRDefault="00F2341B" w:rsidP="00A90CF9">
      <w:pPr>
        <w:pStyle w:val="ListParagraph"/>
        <w:numPr>
          <w:ilvl w:val="0"/>
          <w:numId w:val="22"/>
        </w:numPr>
        <w:autoSpaceDE w:val="0"/>
        <w:autoSpaceDN w:val="0"/>
        <w:adjustRightInd w:val="0"/>
        <w:rPr>
          <w:rFonts w:asciiTheme="minorHAnsi" w:hAnsiTheme="minorHAnsi" w:cs="Helvetica"/>
          <w:color w:val="0000FF"/>
          <w:szCs w:val="24"/>
          <w:u w:val="single"/>
        </w:rPr>
      </w:pPr>
      <w:r>
        <w:rPr>
          <w:rFonts w:asciiTheme="minorHAnsi" w:hAnsiTheme="minorHAnsi" w:cs="Helvetica"/>
          <w:szCs w:val="24"/>
        </w:rPr>
        <w:t xml:space="preserve">R. Goff et al., </w:t>
      </w:r>
      <w:r>
        <w:rPr>
          <w:rFonts w:asciiTheme="minorHAnsi" w:hAnsiTheme="minorHAnsi" w:cs="Helvetica"/>
          <w:i/>
          <w:szCs w:val="24"/>
        </w:rPr>
        <w:t xml:space="preserve">Twentieth Century and Beyond, </w:t>
      </w:r>
      <w:r>
        <w:rPr>
          <w:rFonts w:asciiTheme="minorHAnsi" w:hAnsiTheme="minorHAnsi" w:cs="Helvetica"/>
          <w:szCs w:val="24"/>
        </w:rPr>
        <w:t>Chapters 3 and 4</w:t>
      </w:r>
    </w:p>
    <w:p w14:paraId="0DED19F9" w14:textId="01A9542C" w:rsidR="00A90CF9" w:rsidRPr="00272DA1" w:rsidRDefault="00F2341B" w:rsidP="00A90CF9">
      <w:pPr>
        <w:pStyle w:val="ListParagraph"/>
        <w:numPr>
          <w:ilvl w:val="0"/>
          <w:numId w:val="22"/>
        </w:numPr>
        <w:autoSpaceDE w:val="0"/>
        <w:autoSpaceDN w:val="0"/>
        <w:adjustRightInd w:val="0"/>
        <w:rPr>
          <w:rFonts w:asciiTheme="minorHAnsi" w:hAnsiTheme="minorHAnsi" w:cs="Helvetica"/>
          <w:color w:val="0000FF"/>
          <w:szCs w:val="24"/>
          <w:u w:val="single"/>
        </w:rPr>
      </w:pPr>
      <w:r>
        <w:rPr>
          <w:rFonts w:asciiTheme="minorHAnsi" w:hAnsiTheme="minorHAnsi" w:cs="Helvetica"/>
          <w:szCs w:val="24"/>
        </w:rPr>
        <w:t>R</w:t>
      </w:r>
      <w:r w:rsidR="00F106C2" w:rsidRPr="00272DA1">
        <w:rPr>
          <w:rFonts w:asciiTheme="minorHAnsi" w:hAnsiTheme="minorHAnsi" w:cs="Helvetica"/>
          <w:szCs w:val="24"/>
        </w:rPr>
        <w:t xml:space="preserve">udyard Kipling, “The White Man’s Burden”, available at the </w:t>
      </w:r>
      <w:r w:rsidR="00313001" w:rsidRPr="00272DA1">
        <w:rPr>
          <w:rFonts w:asciiTheme="minorHAnsi" w:hAnsiTheme="minorHAnsi" w:cs="Helvetica"/>
          <w:szCs w:val="24"/>
        </w:rPr>
        <w:t>Modern</w:t>
      </w:r>
      <w:r w:rsidR="00F106C2" w:rsidRPr="00272DA1">
        <w:rPr>
          <w:rFonts w:asciiTheme="minorHAnsi" w:hAnsiTheme="minorHAnsi" w:cs="Helvetica"/>
          <w:szCs w:val="24"/>
        </w:rPr>
        <w:t xml:space="preserve"> History Sourcebook, </w:t>
      </w:r>
      <w:hyperlink r:id="rId26" w:history="1">
        <w:r w:rsidR="00A90CF9" w:rsidRPr="00272DA1">
          <w:rPr>
            <w:rStyle w:val="Hyperlink"/>
            <w:rFonts w:asciiTheme="minorHAnsi" w:hAnsiTheme="minorHAnsi" w:cs="Helvetica"/>
            <w:szCs w:val="24"/>
          </w:rPr>
          <w:t>http://www.fordham.edu/halsall/mod/kipling.asp</w:t>
        </w:r>
      </w:hyperlink>
    </w:p>
    <w:p w14:paraId="00A36A53" w14:textId="5C0A0EF7" w:rsidR="001B3D7A" w:rsidRPr="00272DA1" w:rsidRDefault="00F106C2" w:rsidP="00A90CF9">
      <w:pPr>
        <w:pStyle w:val="ListParagraph"/>
        <w:numPr>
          <w:ilvl w:val="0"/>
          <w:numId w:val="22"/>
        </w:numPr>
        <w:autoSpaceDE w:val="0"/>
        <w:autoSpaceDN w:val="0"/>
        <w:adjustRightInd w:val="0"/>
        <w:rPr>
          <w:rStyle w:val="Hyperlink"/>
          <w:rFonts w:asciiTheme="minorHAnsi" w:hAnsiTheme="minorHAnsi" w:cs="Helvetica"/>
          <w:szCs w:val="24"/>
        </w:rPr>
      </w:pPr>
      <w:r w:rsidRPr="00272DA1">
        <w:rPr>
          <w:rFonts w:asciiTheme="minorHAnsi" w:hAnsiTheme="minorHAnsi" w:cs="Helvetica"/>
          <w:szCs w:val="24"/>
        </w:rPr>
        <w:t>A.E. Scrivener, “Pri</w:t>
      </w:r>
      <w:r w:rsidR="003B1208" w:rsidRPr="00272DA1">
        <w:rPr>
          <w:rFonts w:asciiTheme="minorHAnsi" w:hAnsiTheme="minorHAnsi" w:cs="Helvetica"/>
          <w:szCs w:val="24"/>
        </w:rPr>
        <w:t>vate Company Rule in the Congo”</w:t>
      </w:r>
      <w:r w:rsidRPr="00272DA1">
        <w:rPr>
          <w:rFonts w:asciiTheme="minorHAnsi" w:hAnsiTheme="minorHAnsi" w:cs="Helvetica"/>
          <w:szCs w:val="24"/>
        </w:rPr>
        <w:t xml:space="preserve"> 1903, at “Classzone,” McDougal Littell,</w:t>
      </w:r>
      <w:r w:rsidR="003B1208" w:rsidRPr="00272DA1">
        <w:rPr>
          <w:rFonts w:asciiTheme="minorHAnsi" w:hAnsiTheme="minorHAnsi" w:cs="Helvetica"/>
          <w:szCs w:val="24"/>
        </w:rPr>
        <w:t xml:space="preserve"> </w:t>
      </w:r>
      <w:hyperlink r:id="rId27" w:history="1">
        <w:r w:rsidR="00313001" w:rsidRPr="00272DA1">
          <w:rPr>
            <w:rStyle w:val="Hyperlink"/>
            <w:rFonts w:asciiTheme="minorHAnsi" w:hAnsiTheme="minorHAnsi" w:cs="Helvetica"/>
            <w:szCs w:val="24"/>
          </w:rPr>
          <w:t>http://www.classzone.com/books/wh_05_shared/pdf/WHS05_027_774a_PS.pdf</w:t>
        </w:r>
      </w:hyperlink>
    </w:p>
    <w:p w14:paraId="28DFFFF3" w14:textId="77777777" w:rsidR="001E7FEF" w:rsidRPr="00272DA1" w:rsidRDefault="001E7FEF" w:rsidP="00B70F2B">
      <w:pPr>
        <w:autoSpaceDE w:val="0"/>
        <w:autoSpaceDN w:val="0"/>
        <w:adjustRightInd w:val="0"/>
        <w:rPr>
          <w:rFonts w:asciiTheme="minorHAnsi" w:hAnsiTheme="minorHAnsi" w:cs="Helvetica"/>
          <w:szCs w:val="24"/>
        </w:rPr>
      </w:pPr>
    </w:p>
    <w:p w14:paraId="2D2ED385" w14:textId="0B588A31" w:rsidR="00AF10FA" w:rsidRPr="00272DA1" w:rsidRDefault="00BA6BB0"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3.</w:t>
      </w:r>
    </w:p>
    <w:p w14:paraId="32D68110" w14:textId="6D8BE23A" w:rsidR="008161D7" w:rsidRPr="00272DA1" w:rsidRDefault="008161D7" w:rsidP="008161D7">
      <w:pPr>
        <w:autoSpaceDE w:val="0"/>
        <w:autoSpaceDN w:val="0"/>
        <w:adjustRightInd w:val="0"/>
        <w:rPr>
          <w:rFonts w:asciiTheme="minorHAnsi" w:hAnsiTheme="minorHAnsi" w:cs="Helvetica"/>
          <w:szCs w:val="24"/>
        </w:rPr>
      </w:pPr>
      <w:r w:rsidRPr="00272DA1">
        <w:rPr>
          <w:rFonts w:asciiTheme="minorHAnsi" w:hAnsiTheme="minorHAnsi" w:cs="Helvetica"/>
          <w:b/>
          <w:szCs w:val="24"/>
        </w:rPr>
        <w:t>September 22, 2015:</w:t>
      </w:r>
      <w:r w:rsidRPr="00272DA1">
        <w:rPr>
          <w:rFonts w:asciiTheme="minorHAnsi" w:hAnsiTheme="minorHAnsi" w:cs="Helvetica"/>
          <w:szCs w:val="24"/>
        </w:rPr>
        <w:t xml:space="preserve"> Diplomacy from 1890-1914</w:t>
      </w:r>
    </w:p>
    <w:p w14:paraId="44D82199" w14:textId="2A72CF2C" w:rsidR="003B1208" w:rsidRPr="00272DA1" w:rsidRDefault="008161D7" w:rsidP="003B1208">
      <w:pPr>
        <w:autoSpaceDE w:val="0"/>
        <w:autoSpaceDN w:val="0"/>
        <w:adjustRightInd w:val="0"/>
        <w:rPr>
          <w:rFonts w:asciiTheme="minorHAnsi" w:hAnsiTheme="minorHAnsi" w:cs="Helvetica"/>
          <w:szCs w:val="24"/>
        </w:rPr>
      </w:pPr>
      <w:r w:rsidRPr="00272DA1">
        <w:rPr>
          <w:rFonts w:asciiTheme="minorHAnsi" w:hAnsiTheme="minorHAnsi" w:cs="Helvetica"/>
          <w:b/>
          <w:szCs w:val="24"/>
        </w:rPr>
        <w:t>September 24, 2015:</w:t>
      </w:r>
      <w:r w:rsidRPr="00272DA1">
        <w:rPr>
          <w:rFonts w:asciiTheme="minorHAnsi" w:hAnsiTheme="minorHAnsi" w:cs="Helvetica"/>
          <w:szCs w:val="24"/>
        </w:rPr>
        <w:t xml:space="preserve"> </w:t>
      </w:r>
      <w:r w:rsidR="00F778BE" w:rsidRPr="00272DA1">
        <w:rPr>
          <w:rFonts w:asciiTheme="minorHAnsi" w:hAnsiTheme="minorHAnsi" w:cs="Helvetica"/>
          <w:szCs w:val="24"/>
        </w:rPr>
        <w:t>The</w:t>
      </w:r>
      <w:r w:rsidR="003B1208" w:rsidRPr="00272DA1">
        <w:rPr>
          <w:rFonts w:asciiTheme="minorHAnsi" w:hAnsiTheme="minorHAnsi" w:cs="Helvetica"/>
          <w:szCs w:val="24"/>
        </w:rPr>
        <w:t xml:space="preserve"> Ca</w:t>
      </w:r>
      <w:r w:rsidR="00F778BE" w:rsidRPr="00272DA1">
        <w:rPr>
          <w:rFonts w:asciiTheme="minorHAnsi" w:hAnsiTheme="minorHAnsi" w:cs="Helvetica"/>
          <w:szCs w:val="24"/>
        </w:rPr>
        <w:t>uses of the First World War</w:t>
      </w:r>
      <w:r w:rsidR="003B1208" w:rsidRPr="00272DA1">
        <w:rPr>
          <w:rFonts w:asciiTheme="minorHAnsi" w:hAnsiTheme="minorHAnsi" w:cs="Helvetica"/>
          <w:szCs w:val="24"/>
        </w:rPr>
        <w:t xml:space="preserve"> </w:t>
      </w:r>
    </w:p>
    <w:p w14:paraId="02706386" w14:textId="77777777" w:rsidR="003B1208" w:rsidRPr="00272DA1" w:rsidRDefault="003B1208" w:rsidP="003B1208">
      <w:pPr>
        <w:autoSpaceDE w:val="0"/>
        <w:autoSpaceDN w:val="0"/>
        <w:adjustRightInd w:val="0"/>
        <w:rPr>
          <w:rFonts w:asciiTheme="minorHAnsi" w:hAnsiTheme="minorHAnsi" w:cs="Helvetica"/>
          <w:szCs w:val="24"/>
        </w:rPr>
      </w:pPr>
    </w:p>
    <w:p w14:paraId="14BB0ACD" w14:textId="669A252D" w:rsidR="003B1208" w:rsidRPr="00272DA1" w:rsidRDefault="003B1208" w:rsidP="003B1208">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56D4673D" w14:textId="39AD35C9" w:rsidR="00F2341B" w:rsidRDefault="00F2341B" w:rsidP="00A90CF9">
      <w:pPr>
        <w:pStyle w:val="ListParagraph"/>
        <w:numPr>
          <w:ilvl w:val="0"/>
          <w:numId w:val="23"/>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Twentieth Century and Beyond,</w:t>
      </w:r>
      <w:r>
        <w:rPr>
          <w:rFonts w:asciiTheme="minorHAnsi" w:hAnsiTheme="minorHAnsi" w:cs="Helvetica"/>
          <w:szCs w:val="24"/>
        </w:rPr>
        <w:t xml:space="preserve"> Chapter </w:t>
      </w:r>
      <w:r w:rsidR="00937990">
        <w:rPr>
          <w:rFonts w:asciiTheme="minorHAnsi" w:hAnsiTheme="minorHAnsi" w:cs="Helvetica"/>
          <w:szCs w:val="24"/>
        </w:rPr>
        <w:t>7</w:t>
      </w:r>
    </w:p>
    <w:p w14:paraId="03FCDD01" w14:textId="77777777" w:rsidR="00A90CF9" w:rsidRPr="00272DA1" w:rsidRDefault="00A90CF9" w:rsidP="00A90CF9">
      <w:pPr>
        <w:pStyle w:val="ListParagraph"/>
        <w:numPr>
          <w:ilvl w:val="0"/>
          <w:numId w:val="23"/>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Letter from Rear-Admiral Tirpitz to Admiral von Stosch regarding Naval policies and Anglo-German relations, at the German History in Documents and Images website, </w:t>
      </w:r>
      <w:hyperlink r:id="rId28" w:history="1">
        <w:r w:rsidRPr="00272DA1">
          <w:rPr>
            <w:rStyle w:val="Hyperlink"/>
            <w:rFonts w:asciiTheme="minorHAnsi" w:hAnsiTheme="minorHAnsi" w:cs="Helvetica"/>
            <w:szCs w:val="24"/>
          </w:rPr>
          <w:t>http://germanhistorydocs.ghi-dc.org/sub_document.cfm?document_id=791</w:t>
        </w:r>
      </w:hyperlink>
    </w:p>
    <w:p w14:paraId="32279A9B" w14:textId="77777777" w:rsidR="00A90CF9" w:rsidRPr="00272DA1" w:rsidRDefault="00A90CF9" w:rsidP="00A90CF9">
      <w:pPr>
        <w:pStyle w:val="ListParagraph"/>
        <w:numPr>
          <w:ilvl w:val="0"/>
          <w:numId w:val="23"/>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Bernhard von Bülow’s “Dynamic” Foreign Policy, 1899, at the German History in Documents and Images Website, </w:t>
      </w:r>
      <w:hyperlink r:id="rId29" w:history="1">
        <w:r w:rsidRPr="00272DA1">
          <w:rPr>
            <w:rStyle w:val="Hyperlink"/>
            <w:rFonts w:asciiTheme="minorHAnsi" w:hAnsiTheme="minorHAnsi" w:cs="Helvetica"/>
            <w:szCs w:val="24"/>
          </w:rPr>
          <w:t>http://germanhistorydocs.ghi-dc.org/sub_document.cfm?document_id=791</w:t>
        </w:r>
      </w:hyperlink>
    </w:p>
    <w:p w14:paraId="7EB99F77" w14:textId="51955827" w:rsidR="00A90CF9" w:rsidRDefault="00261911" w:rsidP="00A90CF9">
      <w:pPr>
        <w:pStyle w:val="ListParagraph"/>
        <w:numPr>
          <w:ilvl w:val="0"/>
          <w:numId w:val="23"/>
        </w:numPr>
        <w:autoSpaceDE w:val="0"/>
        <w:autoSpaceDN w:val="0"/>
        <w:adjustRightInd w:val="0"/>
        <w:rPr>
          <w:rFonts w:asciiTheme="minorHAnsi" w:hAnsiTheme="minorHAnsi" w:cs="Helvetica"/>
          <w:szCs w:val="24"/>
        </w:rPr>
      </w:pPr>
      <w:r>
        <w:rPr>
          <w:rFonts w:asciiTheme="minorHAnsi" w:hAnsiTheme="minorHAnsi" w:cs="Helvetica"/>
          <w:szCs w:val="24"/>
        </w:rPr>
        <w:t>The Willy-Nicky Telegrams</w:t>
      </w:r>
      <w:r w:rsidR="00E443F2">
        <w:rPr>
          <w:rFonts w:asciiTheme="minorHAnsi" w:hAnsiTheme="minorHAnsi" w:cs="Helvetica"/>
          <w:szCs w:val="24"/>
        </w:rPr>
        <w:t xml:space="preserve">, at the World War One Document Archive, </w:t>
      </w:r>
      <w:hyperlink r:id="rId30" w:history="1">
        <w:r w:rsidRPr="0092744A">
          <w:rPr>
            <w:rStyle w:val="Hyperlink"/>
            <w:rFonts w:asciiTheme="minorHAnsi" w:hAnsiTheme="minorHAnsi" w:cs="Helvetica"/>
            <w:szCs w:val="24"/>
          </w:rPr>
          <w:t>http://wwi.lib.byu.edu/index.php/The_Willy-Nicky_Telegrams</w:t>
        </w:r>
      </w:hyperlink>
    </w:p>
    <w:p w14:paraId="1023F5A1" w14:textId="6B6F3397" w:rsidR="00261911" w:rsidRDefault="00B553B3" w:rsidP="00A90CF9">
      <w:pPr>
        <w:pStyle w:val="ListParagraph"/>
        <w:numPr>
          <w:ilvl w:val="0"/>
          <w:numId w:val="23"/>
        </w:numPr>
        <w:autoSpaceDE w:val="0"/>
        <w:autoSpaceDN w:val="0"/>
        <w:adjustRightInd w:val="0"/>
        <w:rPr>
          <w:rFonts w:asciiTheme="minorHAnsi" w:hAnsiTheme="minorHAnsi" w:cs="Helvetica"/>
          <w:szCs w:val="24"/>
        </w:rPr>
      </w:pPr>
      <w:r>
        <w:rPr>
          <w:rFonts w:asciiTheme="minorHAnsi" w:hAnsiTheme="minorHAnsi" w:cs="Helvetica"/>
          <w:szCs w:val="24"/>
        </w:rPr>
        <w:t>Great Britain declares war on Germany</w:t>
      </w:r>
      <w:r w:rsidR="00E443F2">
        <w:rPr>
          <w:rFonts w:asciiTheme="minorHAnsi" w:hAnsiTheme="minorHAnsi" w:cs="Helvetica"/>
          <w:szCs w:val="24"/>
        </w:rPr>
        <w:t>, at the BBC website:</w:t>
      </w:r>
      <w:r>
        <w:rPr>
          <w:rFonts w:asciiTheme="minorHAnsi" w:hAnsiTheme="minorHAnsi" w:cs="Helvetica"/>
          <w:szCs w:val="24"/>
        </w:rPr>
        <w:t xml:space="preserve"> </w:t>
      </w:r>
      <w:hyperlink r:id="rId31" w:history="1">
        <w:r w:rsidRPr="0092744A">
          <w:rPr>
            <w:rStyle w:val="Hyperlink"/>
            <w:rFonts w:asciiTheme="minorHAnsi" w:hAnsiTheme="minorHAnsi" w:cs="Helvetica"/>
            <w:szCs w:val="24"/>
          </w:rPr>
          <w:t>http://www.bbc.co.uk/history/worldwars/wwone/mirror01_01.shtml</w:t>
        </w:r>
      </w:hyperlink>
    </w:p>
    <w:p w14:paraId="2DE733BE" w14:textId="77777777" w:rsidR="00AF285B" w:rsidRPr="00272DA1" w:rsidRDefault="00AF285B" w:rsidP="00B70F2B">
      <w:pPr>
        <w:autoSpaceDE w:val="0"/>
        <w:autoSpaceDN w:val="0"/>
        <w:adjustRightInd w:val="0"/>
        <w:rPr>
          <w:rFonts w:asciiTheme="minorHAnsi" w:hAnsiTheme="minorHAnsi" w:cs="Helvetica"/>
          <w:szCs w:val="24"/>
        </w:rPr>
      </w:pPr>
    </w:p>
    <w:p w14:paraId="6AB868D3" w14:textId="21E3FB51" w:rsidR="005401F0" w:rsidRPr="00272DA1" w:rsidRDefault="009245B2"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4.</w:t>
      </w:r>
    </w:p>
    <w:p w14:paraId="35A4461B" w14:textId="422D0D18" w:rsidR="008161D7" w:rsidRPr="00272DA1" w:rsidRDefault="009245B2" w:rsidP="008161D7">
      <w:pPr>
        <w:autoSpaceDE w:val="0"/>
        <w:autoSpaceDN w:val="0"/>
        <w:adjustRightInd w:val="0"/>
        <w:rPr>
          <w:rFonts w:asciiTheme="minorHAnsi" w:hAnsiTheme="minorHAnsi" w:cs="Helvetica"/>
          <w:szCs w:val="24"/>
        </w:rPr>
      </w:pPr>
      <w:r w:rsidRPr="00272DA1">
        <w:rPr>
          <w:rFonts w:asciiTheme="minorHAnsi" w:hAnsiTheme="minorHAnsi" w:cs="Helvetica"/>
          <w:b/>
          <w:szCs w:val="24"/>
        </w:rPr>
        <w:t>September 29, 2015:</w:t>
      </w:r>
      <w:r w:rsidRPr="00272DA1">
        <w:rPr>
          <w:rFonts w:asciiTheme="minorHAnsi" w:hAnsiTheme="minorHAnsi" w:cs="Helvetica"/>
          <w:szCs w:val="24"/>
        </w:rPr>
        <w:t xml:space="preserve"> </w:t>
      </w:r>
      <w:r w:rsidR="008161D7" w:rsidRPr="00272DA1">
        <w:rPr>
          <w:rFonts w:asciiTheme="minorHAnsi" w:hAnsiTheme="minorHAnsi" w:cs="Helvetica"/>
          <w:szCs w:val="24"/>
        </w:rPr>
        <w:t>The first two years of war: battles and front-line experiences</w:t>
      </w:r>
    </w:p>
    <w:p w14:paraId="09AEE8B1" w14:textId="555C342C" w:rsidR="001E7FEF" w:rsidRPr="00272DA1" w:rsidRDefault="009245B2"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October 1, 2015:</w:t>
      </w:r>
      <w:r w:rsidRPr="00272DA1">
        <w:rPr>
          <w:rFonts w:asciiTheme="minorHAnsi" w:hAnsiTheme="minorHAnsi" w:cs="Helvetica"/>
          <w:szCs w:val="24"/>
        </w:rPr>
        <w:t xml:space="preserve"> </w:t>
      </w:r>
      <w:r w:rsidR="00DC5F42" w:rsidRPr="00272DA1">
        <w:rPr>
          <w:rFonts w:asciiTheme="minorHAnsi" w:hAnsiTheme="minorHAnsi" w:cs="Helvetica"/>
          <w:szCs w:val="24"/>
        </w:rPr>
        <w:t xml:space="preserve">The last two years of war: battles </w:t>
      </w:r>
    </w:p>
    <w:p w14:paraId="4D4A6FC0" w14:textId="77777777" w:rsidR="009245B2" w:rsidRPr="00272DA1" w:rsidRDefault="009245B2" w:rsidP="00B70F2B">
      <w:pPr>
        <w:autoSpaceDE w:val="0"/>
        <w:autoSpaceDN w:val="0"/>
        <w:adjustRightInd w:val="0"/>
        <w:rPr>
          <w:rFonts w:asciiTheme="minorHAnsi" w:hAnsiTheme="minorHAnsi" w:cs="Helvetica"/>
          <w:szCs w:val="24"/>
        </w:rPr>
      </w:pPr>
    </w:p>
    <w:p w14:paraId="2D01A79F" w14:textId="77777777" w:rsidR="003B1208" w:rsidRPr="00272DA1" w:rsidRDefault="003B1208" w:rsidP="003B1208">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44F52D7F" w14:textId="244F8B71" w:rsidR="00937990" w:rsidRDefault="00937990" w:rsidP="00B553B3">
      <w:pPr>
        <w:pStyle w:val="ListParagraph"/>
        <w:numPr>
          <w:ilvl w:val="0"/>
          <w:numId w:val="24"/>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Twentieth Century and Beyond,</w:t>
      </w:r>
      <w:r>
        <w:rPr>
          <w:rFonts w:asciiTheme="minorHAnsi" w:hAnsiTheme="minorHAnsi" w:cs="Helvetica"/>
          <w:szCs w:val="24"/>
        </w:rPr>
        <w:t xml:space="preserve"> Chapter 8</w:t>
      </w:r>
    </w:p>
    <w:p w14:paraId="3388462B" w14:textId="7B0E0FEE" w:rsidR="003B1208" w:rsidRDefault="00B553B3" w:rsidP="00B553B3">
      <w:pPr>
        <w:pStyle w:val="ListParagraph"/>
        <w:numPr>
          <w:ilvl w:val="0"/>
          <w:numId w:val="24"/>
        </w:numPr>
        <w:autoSpaceDE w:val="0"/>
        <w:autoSpaceDN w:val="0"/>
        <w:adjustRightInd w:val="0"/>
        <w:rPr>
          <w:rFonts w:asciiTheme="minorHAnsi" w:hAnsiTheme="minorHAnsi" w:cs="Helvetica"/>
          <w:szCs w:val="24"/>
        </w:rPr>
      </w:pPr>
      <w:r w:rsidRPr="00B553B3">
        <w:rPr>
          <w:rFonts w:asciiTheme="minorHAnsi" w:hAnsiTheme="minorHAnsi" w:cs="Helvetica"/>
          <w:szCs w:val="24"/>
        </w:rPr>
        <w:t>Trench warfare begins on the Aisne</w:t>
      </w:r>
      <w:r w:rsidR="00E443F2">
        <w:rPr>
          <w:rFonts w:asciiTheme="minorHAnsi" w:hAnsiTheme="minorHAnsi" w:cs="Helvetica"/>
          <w:szCs w:val="24"/>
        </w:rPr>
        <w:t xml:space="preserve">, at the World War One Document Archive, </w:t>
      </w:r>
      <w:hyperlink r:id="rId32" w:history="1">
        <w:r w:rsidRPr="0092744A">
          <w:rPr>
            <w:rStyle w:val="Hyperlink"/>
            <w:rFonts w:asciiTheme="minorHAnsi" w:hAnsiTheme="minorHAnsi" w:cs="Helvetica"/>
            <w:szCs w:val="24"/>
          </w:rPr>
          <w:t>http://wwi.lib.byu.edu/index.php/Trench_Warfare_Begins_on_the_Aisne</w:t>
        </w:r>
      </w:hyperlink>
    </w:p>
    <w:p w14:paraId="49A3FE83" w14:textId="658617AB" w:rsidR="00B553B3" w:rsidRDefault="00B553B3" w:rsidP="00B553B3">
      <w:pPr>
        <w:pStyle w:val="ListParagraph"/>
        <w:numPr>
          <w:ilvl w:val="0"/>
          <w:numId w:val="24"/>
        </w:numPr>
        <w:autoSpaceDE w:val="0"/>
        <w:autoSpaceDN w:val="0"/>
        <w:adjustRightInd w:val="0"/>
        <w:rPr>
          <w:rFonts w:asciiTheme="minorHAnsi" w:hAnsiTheme="minorHAnsi" w:cs="Helvetica"/>
          <w:szCs w:val="24"/>
        </w:rPr>
      </w:pPr>
      <w:r>
        <w:rPr>
          <w:rFonts w:asciiTheme="minorHAnsi" w:hAnsiTheme="minorHAnsi" w:cs="Helvetica"/>
          <w:szCs w:val="24"/>
        </w:rPr>
        <w:t>The use of poison gas</w:t>
      </w:r>
      <w:r w:rsidR="00E443F2">
        <w:rPr>
          <w:rFonts w:asciiTheme="minorHAnsi" w:hAnsiTheme="minorHAnsi" w:cs="Helvetica"/>
          <w:szCs w:val="24"/>
        </w:rPr>
        <w:t>,</w:t>
      </w:r>
      <w:r>
        <w:rPr>
          <w:rFonts w:asciiTheme="minorHAnsi" w:hAnsiTheme="minorHAnsi" w:cs="Helvetica"/>
          <w:szCs w:val="24"/>
        </w:rPr>
        <w:t xml:space="preserve"> </w:t>
      </w:r>
      <w:hyperlink r:id="rId33" w:history="1">
        <w:r w:rsidRPr="0092744A">
          <w:rPr>
            <w:rStyle w:val="Hyperlink"/>
            <w:rFonts w:asciiTheme="minorHAnsi" w:hAnsiTheme="minorHAnsi" w:cs="Helvetica"/>
            <w:szCs w:val="24"/>
          </w:rPr>
          <w:t>http://wwi.lib.byu.edu/index.php/The_Use_of_Poison_Gas</w:t>
        </w:r>
      </w:hyperlink>
    </w:p>
    <w:p w14:paraId="577E973D" w14:textId="6446DED9" w:rsidR="00B553B3" w:rsidRDefault="00B553B3" w:rsidP="00B553B3">
      <w:pPr>
        <w:pStyle w:val="ListParagraph"/>
        <w:numPr>
          <w:ilvl w:val="0"/>
          <w:numId w:val="24"/>
        </w:numPr>
        <w:autoSpaceDE w:val="0"/>
        <w:autoSpaceDN w:val="0"/>
        <w:adjustRightInd w:val="0"/>
        <w:rPr>
          <w:rFonts w:asciiTheme="minorHAnsi" w:hAnsiTheme="minorHAnsi" w:cs="Helvetica"/>
          <w:szCs w:val="24"/>
        </w:rPr>
      </w:pPr>
      <w:r>
        <w:rPr>
          <w:rFonts w:asciiTheme="minorHAnsi" w:hAnsiTheme="minorHAnsi" w:cs="Helvetica"/>
          <w:szCs w:val="24"/>
        </w:rPr>
        <w:t>The Great Zeppelin Raid</w:t>
      </w:r>
      <w:r w:rsidR="00E443F2">
        <w:rPr>
          <w:rFonts w:asciiTheme="minorHAnsi" w:hAnsiTheme="minorHAnsi" w:cs="Helvetica"/>
          <w:szCs w:val="24"/>
        </w:rPr>
        <w:t>,</w:t>
      </w:r>
      <w:r>
        <w:rPr>
          <w:rFonts w:asciiTheme="minorHAnsi" w:hAnsiTheme="minorHAnsi" w:cs="Helvetica"/>
          <w:szCs w:val="24"/>
        </w:rPr>
        <w:t xml:space="preserve"> </w:t>
      </w:r>
      <w:hyperlink r:id="rId34" w:history="1">
        <w:r w:rsidRPr="0092744A">
          <w:rPr>
            <w:rStyle w:val="Hyperlink"/>
            <w:rFonts w:asciiTheme="minorHAnsi" w:hAnsiTheme="minorHAnsi" w:cs="Helvetica"/>
            <w:szCs w:val="24"/>
          </w:rPr>
          <w:t>http://wwi.lib.byu.edu/index.php/The_Great_Zeppelin_Raid</w:t>
        </w:r>
      </w:hyperlink>
    </w:p>
    <w:p w14:paraId="44C17948" w14:textId="0DE021F9" w:rsidR="00B553B3" w:rsidRDefault="00B553B3" w:rsidP="00B553B3">
      <w:pPr>
        <w:pStyle w:val="ListParagraph"/>
        <w:numPr>
          <w:ilvl w:val="0"/>
          <w:numId w:val="24"/>
        </w:numPr>
        <w:autoSpaceDE w:val="0"/>
        <w:autoSpaceDN w:val="0"/>
        <w:adjustRightInd w:val="0"/>
        <w:rPr>
          <w:rFonts w:asciiTheme="minorHAnsi" w:hAnsiTheme="minorHAnsi" w:cs="Helvetica"/>
          <w:szCs w:val="24"/>
        </w:rPr>
      </w:pPr>
      <w:r>
        <w:rPr>
          <w:rFonts w:asciiTheme="minorHAnsi" w:hAnsiTheme="minorHAnsi" w:cs="Helvetica"/>
          <w:szCs w:val="24"/>
        </w:rPr>
        <w:t>The Battle of the Somme by Lloyd George</w:t>
      </w:r>
      <w:r w:rsidR="00E443F2">
        <w:rPr>
          <w:rFonts w:asciiTheme="minorHAnsi" w:hAnsiTheme="minorHAnsi" w:cs="Helvetica"/>
          <w:szCs w:val="24"/>
        </w:rPr>
        <w:t>,</w:t>
      </w:r>
      <w:r>
        <w:rPr>
          <w:rFonts w:asciiTheme="minorHAnsi" w:hAnsiTheme="minorHAnsi" w:cs="Helvetica"/>
          <w:szCs w:val="24"/>
        </w:rPr>
        <w:t xml:space="preserve"> </w:t>
      </w:r>
      <w:hyperlink r:id="rId35" w:history="1">
        <w:r w:rsidRPr="0092744A">
          <w:rPr>
            <w:rStyle w:val="Hyperlink"/>
            <w:rFonts w:asciiTheme="minorHAnsi" w:hAnsiTheme="minorHAnsi" w:cs="Helvetica"/>
            <w:szCs w:val="24"/>
          </w:rPr>
          <w:t>http://wwi.lib.byu.edu/index.php/Lloyd_George_on_the_Battle_of_the_Somme</w:t>
        </w:r>
      </w:hyperlink>
    </w:p>
    <w:p w14:paraId="58971587" w14:textId="6A83F996" w:rsidR="00B553B3" w:rsidRPr="00B553B3" w:rsidRDefault="00B553B3" w:rsidP="00B553B3">
      <w:pPr>
        <w:pStyle w:val="ListParagraph"/>
        <w:numPr>
          <w:ilvl w:val="0"/>
          <w:numId w:val="24"/>
        </w:numPr>
        <w:autoSpaceDE w:val="0"/>
        <w:autoSpaceDN w:val="0"/>
        <w:adjustRightInd w:val="0"/>
        <w:rPr>
          <w:rFonts w:asciiTheme="minorHAnsi" w:hAnsiTheme="minorHAnsi" w:cs="Helvetica"/>
          <w:szCs w:val="24"/>
        </w:rPr>
      </w:pPr>
      <w:r w:rsidRPr="00B553B3">
        <w:rPr>
          <w:rFonts w:asciiTheme="minorHAnsi" w:hAnsiTheme="minorHAnsi" w:cs="Helvetica"/>
          <w:szCs w:val="24"/>
        </w:rPr>
        <w:t>Please read 5 letters from the front – the ones to choose from are listed on this page</w:t>
      </w:r>
      <w:r w:rsidR="00E443F2">
        <w:rPr>
          <w:rFonts w:asciiTheme="minorHAnsi" w:hAnsiTheme="minorHAnsi" w:cs="Helvetica"/>
          <w:szCs w:val="24"/>
        </w:rPr>
        <w:t xml:space="preserve"> of the Canadian Great War Project</w:t>
      </w:r>
      <w:r w:rsidRPr="00B553B3">
        <w:rPr>
          <w:rFonts w:asciiTheme="minorHAnsi" w:hAnsiTheme="minorHAnsi" w:cs="Helvetica"/>
          <w:szCs w:val="24"/>
        </w:rPr>
        <w:t xml:space="preserve">: </w:t>
      </w:r>
      <w:hyperlink r:id="rId36" w:history="1">
        <w:r w:rsidRPr="00B553B3">
          <w:rPr>
            <w:rStyle w:val="Hyperlink"/>
            <w:rFonts w:asciiTheme="minorHAnsi" w:hAnsiTheme="minorHAnsi" w:cs="Helvetica"/>
            <w:szCs w:val="24"/>
          </w:rPr>
          <w:t>http://www.canadiangreatwarproject.com/transcripts/transcriptMain.asp</w:t>
        </w:r>
      </w:hyperlink>
    </w:p>
    <w:p w14:paraId="335D0F09" w14:textId="77777777" w:rsidR="0073441C" w:rsidRPr="00272DA1" w:rsidRDefault="0073441C" w:rsidP="00B70F2B">
      <w:pPr>
        <w:autoSpaceDE w:val="0"/>
        <w:autoSpaceDN w:val="0"/>
        <w:adjustRightInd w:val="0"/>
        <w:rPr>
          <w:rFonts w:asciiTheme="minorHAnsi" w:hAnsiTheme="minorHAnsi" w:cs="Helvetica"/>
          <w:szCs w:val="24"/>
        </w:rPr>
      </w:pPr>
    </w:p>
    <w:p w14:paraId="1416A2BD" w14:textId="6C245416" w:rsidR="0073441C" w:rsidRPr="00272DA1" w:rsidRDefault="007F79F4"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u w:val="single"/>
        </w:rPr>
        <w:t>WEEK 5.</w:t>
      </w:r>
    </w:p>
    <w:p w14:paraId="1926D4B7" w14:textId="327BA64A" w:rsidR="009245B2" w:rsidRPr="00272DA1" w:rsidRDefault="009245B2" w:rsidP="009245B2">
      <w:pPr>
        <w:autoSpaceDE w:val="0"/>
        <w:autoSpaceDN w:val="0"/>
        <w:adjustRightInd w:val="0"/>
        <w:rPr>
          <w:rFonts w:asciiTheme="minorHAnsi" w:hAnsiTheme="minorHAnsi" w:cs="Helvetica"/>
          <w:szCs w:val="24"/>
        </w:rPr>
      </w:pPr>
      <w:r w:rsidRPr="00272DA1">
        <w:rPr>
          <w:rFonts w:asciiTheme="minorHAnsi" w:hAnsiTheme="minorHAnsi" w:cs="Helvetica"/>
          <w:b/>
          <w:szCs w:val="24"/>
        </w:rPr>
        <w:t>October 6, 2015:</w:t>
      </w:r>
      <w:r w:rsidRPr="00272DA1">
        <w:rPr>
          <w:rFonts w:asciiTheme="minorHAnsi" w:hAnsiTheme="minorHAnsi" w:cs="Helvetica"/>
          <w:szCs w:val="24"/>
        </w:rPr>
        <w:t xml:space="preserve"> Civilian life in World War One</w:t>
      </w:r>
    </w:p>
    <w:p w14:paraId="4D2F83FF" w14:textId="0617A0CB" w:rsidR="003B1208" w:rsidRPr="00272DA1" w:rsidRDefault="009245B2" w:rsidP="003B1208">
      <w:pPr>
        <w:autoSpaceDE w:val="0"/>
        <w:autoSpaceDN w:val="0"/>
        <w:adjustRightInd w:val="0"/>
        <w:rPr>
          <w:rFonts w:asciiTheme="minorHAnsi" w:hAnsiTheme="minorHAnsi" w:cs="Helvetica"/>
          <w:szCs w:val="24"/>
        </w:rPr>
      </w:pPr>
      <w:r w:rsidRPr="00272DA1">
        <w:rPr>
          <w:rFonts w:asciiTheme="minorHAnsi" w:hAnsiTheme="minorHAnsi" w:cs="Helvetica"/>
          <w:b/>
          <w:szCs w:val="24"/>
        </w:rPr>
        <w:t>October 8, 2015</w:t>
      </w:r>
      <w:r w:rsidR="003B1208" w:rsidRPr="00272DA1">
        <w:rPr>
          <w:rFonts w:asciiTheme="minorHAnsi" w:hAnsiTheme="minorHAnsi" w:cs="Helvetica"/>
          <w:b/>
          <w:szCs w:val="24"/>
        </w:rPr>
        <w:t>:</w:t>
      </w:r>
      <w:r w:rsidR="003B1208" w:rsidRPr="00272DA1">
        <w:rPr>
          <w:rFonts w:asciiTheme="minorHAnsi" w:hAnsiTheme="minorHAnsi" w:cs="Helvetica"/>
          <w:szCs w:val="24"/>
        </w:rPr>
        <w:t xml:space="preserve"> The Collapse of Russia</w:t>
      </w:r>
    </w:p>
    <w:p w14:paraId="03E79040" w14:textId="77777777" w:rsidR="003B1208" w:rsidRPr="00272DA1" w:rsidRDefault="003B1208" w:rsidP="00B70F2B">
      <w:pPr>
        <w:autoSpaceDE w:val="0"/>
        <w:autoSpaceDN w:val="0"/>
        <w:adjustRightInd w:val="0"/>
        <w:rPr>
          <w:rFonts w:asciiTheme="minorHAnsi" w:hAnsiTheme="minorHAnsi" w:cs="Helvetica"/>
          <w:szCs w:val="24"/>
          <w:u w:val="single"/>
        </w:rPr>
      </w:pPr>
    </w:p>
    <w:p w14:paraId="6CC307C7" w14:textId="589F1C1B" w:rsidR="0073441C" w:rsidRPr="00272DA1" w:rsidRDefault="0073441C" w:rsidP="00B70F2B">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1AA53F6D" w14:textId="04BC5927" w:rsidR="00937990" w:rsidRDefault="00937990" w:rsidP="009A0625">
      <w:pPr>
        <w:pStyle w:val="ListParagraph"/>
        <w:numPr>
          <w:ilvl w:val="0"/>
          <w:numId w:val="25"/>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 xml:space="preserve">Twentieth Century and Beyond, </w:t>
      </w:r>
      <w:r w:rsidR="003203DF">
        <w:rPr>
          <w:rFonts w:asciiTheme="minorHAnsi" w:hAnsiTheme="minorHAnsi" w:cs="Helvetica"/>
          <w:szCs w:val="24"/>
        </w:rPr>
        <w:t>Chapter 10</w:t>
      </w:r>
      <w:r>
        <w:rPr>
          <w:rFonts w:asciiTheme="minorHAnsi" w:hAnsiTheme="minorHAnsi" w:cs="Helvetica"/>
          <w:szCs w:val="24"/>
        </w:rPr>
        <w:t xml:space="preserve"> pp. 139-142</w:t>
      </w:r>
    </w:p>
    <w:p w14:paraId="2B271D81" w14:textId="284419D2" w:rsidR="00421163" w:rsidRDefault="00421163" w:rsidP="009A0625">
      <w:pPr>
        <w:pStyle w:val="ListParagraph"/>
        <w:numPr>
          <w:ilvl w:val="0"/>
          <w:numId w:val="25"/>
        </w:numPr>
        <w:autoSpaceDE w:val="0"/>
        <w:autoSpaceDN w:val="0"/>
        <w:adjustRightInd w:val="0"/>
        <w:rPr>
          <w:rFonts w:asciiTheme="minorHAnsi" w:hAnsiTheme="minorHAnsi" w:cs="Helvetica"/>
          <w:szCs w:val="24"/>
        </w:rPr>
      </w:pPr>
      <w:r>
        <w:rPr>
          <w:rFonts w:asciiTheme="minorHAnsi" w:hAnsiTheme="minorHAnsi" w:cs="Helvetica"/>
          <w:szCs w:val="24"/>
        </w:rPr>
        <w:t xml:space="preserve">Read/watch the material by Prof. Jo Fox here: </w:t>
      </w:r>
      <w:hyperlink r:id="rId37" w:history="1">
        <w:r w:rsidRPr="0092744A">
          <w:rPr>
            <w:rStyle w:val="Hyperlink"/>
            <w:rFonts w:asciiTheme="minorHAnsi" w:hAnsiTheme="minorHAnsi" w:cs="Helvetica"/>
            <w:szCs w:val="24"/>
          </w:rPr>
          <w:t>http://www.bl.uk/world-war-one/articles/women-in-world-war-one-propaganda</w:t>
        </w:r>
      </w:hyperlink>
    </w:p>
    <w:p w14:paraId="67E5A01E" w14:textId="41424466" w:rsidR="00421163" w:rsidRPr="00421163" w:rsidRDefault="00421163" w:rsidP="00421163">
      <w:pPr>
        <w:pStyle w:val="ListParagraph"/>
        <w:numPr>
          <w:ilvl w:val="0"/>
          <w:numId w:val="25"/>
        </w:numPr>
        <w:autoSpaceDE w:val="0"/>
        <w:autoSpaceDN w:val="0"/>
        <w:adjustRightInd w:val="0"/>
        <w:rPr>
          <w:rFonts w:asciiTheme="minorHAnsi" w:hAnsiTheme="minorHAnsi" w:cs="Helvetica"/>
          <w:szCs w:val="24"/>
        </w:rPr>
      </w:pPr>
      <w:r w:rsidRPr="00421163">
        <w:rPr>
          <w:rFonts w:asciiTheme="minorHAnsi" w:hAnsiTheme="minorHAnsi" w:cs="Helvetica"/>
          <w:szCs w:val="24"/>
        </w:rPr>
        <w:t>President Wilson’s Speech on Unrestricted Submarine Warfare</w:t>
      </w:r>
      <w:r w:rsidR="000A1286">
        <w:rPr>
          <w:rFonts w:asciiTheme="minorHAnsi" w:hAnsiTheme="minorHAnsi" w:cs="Helvetica"/>
          <w:szCs w:val="24"/>
        </w:rPr>
        <w:t>:</w:t>
      </w:r>
      <w:r w:rsidRPr="00421163">
        <w:rPr>
          <w:rFonts w:asciiTheme="minorHAnsi" w:hAnsiTheme="minorHAnsi" w:cs="Helvetica"/>
          <w:szCs w:val="24"/>
        </w:rPr>
        <w:t xml:space="preserve"> </w:t>
      </w:r>
      <w:hyperlink r:id="rId38" w:history="1">
        <w:r w:rsidRPr="00421163">
          <w:rPr>
            <w:rStyle w:val="Hyperlink"/>
            <w:rFonts w:asciiTheme="minorHAnsi" w:hAnsiTheme="minorHAnsi" w:cs="Helvetica"/>
            <w:szCs w:val="24"/>
          </w:rPr>
          <w:t>http://www.firstworldwar.com/source/uboat_wilson.htm</w:t>
        </w:r>
      </w:hyperlink>
    </w:p>
    <w:p w14:paraId="4120D5C1" w14:textId="0C616BC3" w:rsidR="009A0625" w:rsidRDefault="009A0625" w:rsidP="009A0625">
      <w:pPr>
        <w:pStyle w:val="ListParagraph"/>
        <w:numPr>
          <w:ilvl w:val="0"/>
          <w:numId w:val="25"/>
        </w:numPr>
        <w:autoSpaceDE w:val="0"/>
        <w:autoSpaceDN w:val="0"/>
        <w:adjustRightInd w:val="0"/>
        <w:rPr>
          <w:rFonts w:asciiTheme="minorHAnsi" w:hAnsiTheme="minorHAnsi" w:cs="Helvetica"/>
          <w:szCs w:val="24"/>
        </w:rPr>
      </w:pPr>
      <w:r>
        <w:rPr>
          <w:rFonts w:asciiTheme="minorHAnsi" w:hAnsiTheme="minorHAnsi" w:cs="Helvetica"/>
          <w:szCs w:val="24"/>
        </w:rPr>
        <w:t xml:space="preserve">Lenin’s Call for Civil Unrest </w:t>
      </w:r>
      <w:hyperlink r:id="rId39" w:history="1">
        <w:r w:rsidRPr="0092744A">
          <w:rPr>
            <w:rStyle w:val="Hyperlink"/>
            <w:rFonts w:asciiTheme="minorHAnsi" w:hAnsiTheme="minorHAnsi" w:cs="Helvetica"/>
            <w:szCs w:val="24"/>
          </w:rPr>
          <w:t>http://www.firstworldwar.com/source/lenin_19oct1917.htm</w:t>
        </w:r>
      </w:hyperlink>
    </w:p>
    <w:p w14:paraId="1750590B" w14:textId="7FE357C2" w:rsidR="006F077A" w:rsidRPr="009A0625" w:rsidRDefault="009A0625" w:rsidP="00B70F2B">
      <w:pPr>
        <w:pStyle w:val="ListParagraph"/>
        <w:numPr>
          <w:ilvl w:val="0"/>
          <w:numId w:val="25"/>
        </w:numPr>
        <w:autoSpaceDE w:val="0"/>
        <w:autoSpaceDN w:val="0"/>
        <w:adjustRightInd w:val="0"/>
        <w:rPr>
          <w:rFonts w:asciiTheme="minorHAnsi" w:hAnsiTheme="minorHAnsi" w:cs="Helvetica"/>
          <w:szCs w:val="24"/>
        </w:rPr>
      </w:pPr>
      <w:r>
        <w:rPr>
          <w:rFonts w:asciiTheme="minorHAnsi" w:hAnsiTheme="minorHAnsi" w:cs="Helvetica"/>
          <w:szCs w:val="24"/>
        </w:rPr>
        <w:t xml:space="preserve">Treaty of Brest-Litovsk </w:t>
      </w:r>
      <w:hyperlink r:id="rId40" w:history="1">
        <w:r w:rsidRPr="0092744A">
          <w:rPr>
            <w:rStyle w:val="Hyperlink"/>
            <w:rFonts w:asciiTheme="minorHAnsi" w:hAnsiTheme="minorHAnsi" w:cs="Helvetica"/>
            <w:szCs w:val="24"/>
          </w:rPr>
          <w:t>http://www.firstworldwar.com/source/brestlitovsk.htm</w:t>
        </w:r>
      </w:hyperlink>
    </w:p>
    <w:p w14:paraId="601B8EA6" w14:textId="77777777" w:rsidR="001E7FEF" w:rsidRPr="00272DA1" w:rsidRDefault="001E7FEF" w:rsidP="00B70F2B">
      <w:pPr>
        <w:autoSpaceDE w:val="0"/>
        <w:autoSpaceDN w:val="0"/>
        <w:adjustRightInd w:val="0"/>
        <w:rPr>
          <w:rFonts w:asciiTheme="minorHAnsi" w:hAnsiTheme="minorHAnsi" w:cs="Helvetica"/>
          <w:szCs w:val="24"/>
        </w:rPr>
      </w:pPr>
    </w:p>
    <w:p w14:paraId="7A076C80" w14:textId="679E23CE" w:rsidR="0073441C" w:rsidRPr="00272DA1" w:rsidRDefault="007F79F4" w:rsidP="003B1208">
      <w:pPr>
        <w:autoSpaceDE w:val="0"/>
        <w:autoSpaceDN w:val="0"/>
        <w:adjustRightInd w:val="0"/>
        <w:rPr>
          <w:rFonts w:asciiTheme="minorHAnsi" w:hAnsiTheme="minorHAnsi" w:cs="Helvetica"/>
          <w:b/>
          <w:i/>
          <w:szCs w:val="24"/>
        </w:rPr>
      </w:pPr>
      <w:r w:rsidRPr="00272DA1">
        <w:rPr>
          <w:rFonts w:asciiTheme="minorHAnsi" w:hAnsiTheme="minorHAnsi" w:cs="Helvetica"/>
          <w:b/>
          <w:szCs w:val="24"/>
          <w:u w:val="single"/>
        </w:rPr>
        <w:t>WEEK 6.</w:t>
      </w:r>
    </w:p>
    <w:p w14:paraId="43C5776B" w14:textId="106AE0AF" w:rsidR="009245B2" w:rsidRPr="00272DA1" w:rsidRDefault="009245B2" w:rsidP="009245B2">
      <w:pPr>
        <w:autoSpaceDE w:val="0"/>
        <w:autoSpaceDN w:val="0"/>
        <w:adjustRightInd w:val="0"/>
        <w:rPr>
          <w:rFonts w:asciiTheme="minorHAnsi" w:hAnsiTheme="minorHAnsi" w:cs="Helvetica"/>
          <w:szCs w:val="24"/>
        </w:rPr>
      </w:pPr>
      <w:r w:rsidRPr="00272DA1">
        <w:rPr>
          <w:rFonts w:asciiTheme="minorHAnsi" w:hAnsiTheme="minorHAnsi" w:cs="Helvetica"/>
          <w:b/>
          <w:szCs w:val="24"/>
        </w:rPr>
        <w:t xml:space="preserve">October </w:t>
      </w:r>
      <w:r w:rsidR="007F79F4" w:rsidRPr="00272DA1">
        <w:rPr>
          <w:rFonts w:asciiTheme="minorHAnsi" w:hAnsiTheme="minorHAnsi" w:cs="Helvetica"/>
          <w:b/>
          <w:szCs w:val="24"/>
        </w:rPr>
        <w:t>13, 2015</w:t>
      </w:r>
      <w:r w:rsidRPr="00272DA1">
        <w:rPr>
          <w:rFonts w:asciiTheme="minorHAnsi" w:hAnsiTheme="minorHAnsi" w:cs="Helvetica"/>
          <w:b/>
          <w:szCs w:val="24"/>
        </w:rPr>
        <w:t xml:space="preserve">: </w:t>
      </w:r>
      <w:r w:rsidRPr="00272DA1">
        <w:rPr>
          <w:rFonts w:asciiTheme="minorHAnsi" w:hAnsiTheme="minorHAnsi" w:cs="Helvetica"/>
          <w:szCs w:val="24"/>
        </w:rPr>
        <w:t>The Civil War in Russia</w:t>
      </w:r>
    </w:p>
    <w:p w14:paraId="532B9279" w14:textId="2BDB6FB0" w:rsidR="001E7FEF" w:rsidRPr="00272DA1" w:rsidRDefault="007F79F4"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October 15, 2015</w:t>
      </w:r>
      <w:r w:rsidR="0073441C" w:rsidRPr="00272DA1">
        <w:rPr>
          <w:rFonts w:asciiTheme="minorHAnsi" w:hAnsiTheme="minorHAnsi" w:cs="Helvetica"/>
          <w:b/>
          <w:szCs w:val="24"/>
        </w:rPr>
        <w:t>:</w:t>
      </w:r>
      <w:r w:rsidR="001E7FEF" w:rsidRPr="00272DA1">
        <w:rPr>
          <w:rFonts w:asciiTheme="minorHAnsi" w:hAnsiTheme="minorHAnsi" w:cs="Helvetica"/>
          <w:szCs w:val="24"/>
        </w:rPr>
        <w:t xml:space="preserve"> </w:t>
      </w:r>
      <w:r w:rsidR="000B1D2F" w:rsidRPr="00272DA1">
        <w:rPr>
          <w:rFonts w:asciiTheme="minorHAnsi" w:hAnsiTheme="minorHAnsi" w:cs="Helvetica"/>
          <w:szCs w:val="24"/>
        </w:rPr>
        <w:t>The Soviet Union Established: Stalinism</w:t>
      </w:r>
    </w:p>
    <w:p w14:paraId="565DEDEB" w14:textId="77777777" w:rsidR="001E7FEF" w:rsidRPr="00272DA1" w:rsidRDefault="001E7FEF" w:rsidP="00B70F2B">
      <w:pPr>
        <w:autoSpaceDE w:val="0"/>
        <w:autoSpaceDN w:val="0"/>
        <w:adjustRightInd w:val="0"/>
        <w:rPr>
          <w:rFonts w:asciiTheme="minorHAnsi" w:hAnsiTheme="minorHAnsi" w:cs="Helvetica"/>
          <w:szCs w:val="24"/>
        </w:rPr>
      </w:pPr>
    </w:p>
    <w:p w14:paraId="5C7E89BD" w14:textId="77777777" w:rsidR="003B1208" w:rsidRPr="00272DA1" w:rsidRDefault="003B1208" w:rsidP="003B1208">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04808C12" w14:textId="18964B85" w:rsidR="00937990" w:rsidRDefault="00937990" w:rsidP="0042479E">
      <w:pPr>
        <w:pStyle w:val="ListParagraph"/>
        <w:numPr>
          <w:ilvl w:val="0"/>
          <w:numId w:val="13"/>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 xml:space="preserve">Twentieth Century and Beyond, </w:t>
      </w:r>
      <w:r w:rsidR="003203DF">
        <w:rPr>
          <w:rFonts w:asciiTheme="minorHAnsi" w:hAnsiTheme="minorHAnsi" w:cs="Helvetica"/>
          <w:szCs w:val="24"/>
        </w:rPr>
        <w:t>Chapter 10</w:t>
      </w:r>
      <w:r>
        <w:rPr>
          <w:rFonts w:asciiTheme="minorHAnsi" w:hAnsiTheme="minorHAnsi" w:cs="Helvetica"/>
          <w:szCs w:val="24"/>
        </w:rPr>
        <w:t xml:space="preserve"> pp. 142-153</w:t>
      </w:r>
      <w:r w:rsidR="003203DF">
        <w:rPr>
          <w:rFonts w:asciiTheme="minorHAnsi" w:hAnsiTheme="minorHAnsi" w:cs="Helvetica"/>
          <w:szCs w:val="24"/>
        </w:rPr>
        <w:t>; Chapter 16</w:t>
      </w:r>
      <w:r w:rsidR="006F0463">
        <w:rPr>
          <w:rFonts w:asciiTheme="minorHAnsi" w:hAnsiTheme="minorHAnsi" w:cs="Helvetica"/>
          <w:szCs w:val="24"/>
        </w:rPr>
        <w:t xml:space="preserve"> </w:t>
      </w:r>
      <w:r w:rsidR="00D47353">
        <w:rPr>
          <w:rFonts w:asciiTheme="minorHAnsi" w:hAnsiTheme="minorHAnsi" w:cs="Helvetica"/>
          <w:szCs w:val="24"/>
        </w:rPr>
        <w:t xml:space="preserve">pp. </w:t>
      </w:r>
      <w:r w:rsidR="006F0463">
        <w:rPr>
          <w:rFonts w:asciiTheme="minorHAnsi" w:hAnsiTheme="minorHAnsi" w:cs="Helvetica"/>
          <w:szCs w:val="24"/>
        </w:rPr>
        <w:t>234-237</w:t>
      </w:r>
    </w:p>
    <w:p w14:paraId="22AFF023" w14:textId="6C4EA846" w:rsidR="0042479E" w:rsidRPr="00272DA1" w:rsidRDefault="0042479E" w:rsidP="0042479E">
      <w:pPr>
        <w:pStyle w:val="ListParagraph"/>
        <w:numPr>
          <w:ilvl w:val="0"/>
          <w:numId w:val="13"/>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Official explanation of the purges, 1935. </w:t>
      </w:r>
      <w:r w:rsidR="00313001" w:rsidRPr="00272DA1">
        <w:rPr>
          <w:rFonts w:asciiTheme="minorHAnsi" w:hAnsiTheme="minorHAnsi" w:cs="Helvetica"/>
          <w:szCs w:val="24"/>
        </w:rPr>
        <w:t>A</w:t>
      </w:r>
      <w:r w:rsidRPr="00272DA1">
        <w:rPr>
          <w:rFonts w:asciiTheme="minorHAnsi" w:hAnsiTheme="minorHAnsi" w:cs="Helvetica"/>
          <w:szCs w:val="24"/>
        </w:rPr>
        <w:t xml:space="preserve">t the Modern History Sourcebook, </w:t>
      </w:r>
      <w:hyperlink r:id="rId41" w:history="1">
        <w:r w:rsidRPr="00272DA1">
          <w:rPr>
            <w:rStyle w:val="Hyperlink"/>
            <w:rFonts w:asciiTheme="minorHAnsi" w:hAnsiTheme="minorHAnsi" w:cs="Helvetica"/>
            <w:szCs w:val="24"/>
          </w:rPr>
          <w:t>http://www.fordham.edu/Halsall/mod/1936purges.asp</w:t>
        </w:r>
      </w:hyperlink>
    </w:p>
    <w:p w14:paraId="7B09C24B" w14:textId="62F14A6D" w:rsidR="0042479E" w:rsidRPr="00272DA1" w:rsidRDefault="0042479E" w:rsidP="0042479E">
      <w:pPr>
        <w:pStyle w:val="ListParagraph"/>
        <w:numPr>
          <w:ilvl w:val="0"/>
          <w:numId w:val="13"/>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Hymn to Stalin. </w:t>
      </w:r>
      <w:r w:rsidR="00313001" w:rsidRPr="00272DA1">
        <w:rPr>
          <w:rFonts w:asciiTheme="minorHAnsi" w:hAnsiTheme="minorHAnsi" w:cs="Helvetica"/>
          <w:szCs w:val="24"/>
        </w:rPr>
        <w:t>At</w:t>
      </w:r>
      <w:r w:rsidRPr="00272DA1">
        <w:rPr>
          <w:rFonts w:asciiTheme="minorHAnsi" w:hAnsiTheme="minorHAnsi" w:cs="Helvetica"/>
          <w:szCs w:val="24"/>
        </w:rPr>
        <w:t xml:space="preserve"> the Modern History Sourcebook, </w:t>
      </w:r>
      <w:hyperlink r:id="rId42" w:history="1">
        <w:r w:rsidRPr="00272DA1">
          <w:rPr>
            <w:rStyle w:val="Hyperlink"/>
            <w:rFonts w:asciiTheme="minorHAnsi" w:hAnsiTheme="minorHAnsi" w:cs="Helvetica"/>
            <w:szCs w:val="24"/>
          </w:rPr>
          <w:t>http://www.fordham.edu/Halsall/mod/stalin-worship.asp</w:t>
        </w:r>
      </w:hyperlink>
    </w:p>
    <w:p w14:paraId="7014794E" w14:textId="77777777" w:rsidR="003B1208" w:rsidRPr="00272DA1" w:rsidRDefault="003B1208" w:rsidP="00B70F2B">
      <w:pPr>
        <w:autoSpaceDE w:val="0"/>
        <w:autoSpaceDN w:val="0"/>
        <w:adjustRightInd w:val="0"/>
        <w:rPr>
          <w:rFonts w:asciiTheme="minorHAnsi" w:hAnsiTheme="minorHAnsi" w:cs="Helvetica"/>
          <w:szCs w:val="24"/>
        </w:rPr>
      </w:pPr>
    </w:p>
    <w:p w14:paraId="78285603" w14:textId="168EAE48" w:rsidR="001E04A8" w:rsidRPr="00937990" w:rsidRDefault="001E04A8" w:rsidP="00B70F2B">
      <w:pPr>
        <w:autoSpaceDE w:val="0"/>
        <w:autoSpaceDN w:val="0"/>
        <w:adjustRightInd w:val="0"/>
        <w:rPr>
          <w:rFonts w:asciiTheme="minorHAnsi" w:hAnsiTheme="minorHAnsi" w:cs="Helvetica"/>
          <w:b/>
          <w:i/>
          <w:szCs w:val="24"/>
        </w:rPr>
      </w:pPr>
      <w:r w:rsidRPr="00272DA1">
        <w:rPr>
          <w:rFonts w:asciiTheme="minorHAnsi" w:hAnsiTheme="minorHAnsi" w:cs="Helvetica"/>
          <w:b/>
          <w:i/>
          <w:szCs w:val="24"/>
        </w:rPr>
        <w:t xml:space="preserve">Mini paper </w:t>
      </w:r>
      <w:r w:rsidR="00421163">
        <w:rPr>
          <w:rFonts w:asciiTheme="minorHAnsi" w:hAnsiTheme="minorHAnsi" w:cs="Helvetica"/>
          <w:b/>
          <w:i/>
          <w:szCs w:val="24"/>
        </w:rPr>
        <w:t>1</w:t>
      </w:r>
      <w:r w:rsidRPr="00272DA1">
        <w:rPr>
          <w:rFonts w:asciiTheme="minorHAnsi" w:hAnsiTheme="minorHAnsi" w:cs="Helvetica"/>
          <w:b/>
          <w:i/>
          <w:szCs w:val="24"/>
        </w:rPr>
        <w:t xml:space="preserve"> is due in class on October 15, 2015. </w:t>
      </w:r>
    </w:p>
    <w:p w14:paraId="01DCCFA4" w14:textId="77777777" w:rsidR="00077118" w:rsidRPr="00272DA1" w:rsidRDefault="00077118" w:rsidP="00B70F2B">
      <w:pPr>
        <w:autoSpaceDE w:val="0"/>
        <w:autoSpaceDN w:val="0"/>
        <w:adjustRightInd w:val="0"/>
        <w:rPr>
          <w:rFonts w:asciiTheme="minorHAnsi" w:hAnsiTheme="minorHAnsi" w:cs="Helvetica"/>
          <w:szCs w:val="24"/>
        </w:rPr>
      </w:pPr>
    </w:p>
    <w:p w14:paraId="5DD99A22" w14:textId="3432D9A7" w:rsidR="005139C0" w:rsidRPr="00272DA1" w:rsidRDefault="007F79F4"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7.</w:t>
      </w:r>
    </w:p>
    <w:p w14:paraId="5D441E92" w14:textId="09D31A5A" w:rsidR="007F79F4" w:rsidRPr="00272DA1" w:rsidRDefault="007F79F4" w:rsidP="007F79F4">
      <w:pPr>
        <w:autoSpaceDE w:val="0"/>
        <w:autoSpaceDN w:val="0"/>
        <w:adjustRightInd w:val="0"/>
        <w:rPr>
          <w:rFonts w:asciiTheme="minorHAnsi" w:hAnsiTheme="minorHAnsi" w:cs="Helvetica"/>
          <w:szCs w:val="24"/>
        </w:rPr>
      </w:pPr>
      <w:r w:rsidRPr="00272DA1">
        <w:rPr>
          <w:rFonts w:asciiTheme="minorHAnsi" w:hAnsiTheme="minorHAnsi" w:cs="Helvetica"/>
          <w:b/>
          <w:szCs w:val="24"/>
        </w:rPr>
        <w:t>October 20, 2015:</w:t>
      </w:r>
      <w:r w:rsidRPr="00272DA1">
        <w:rPr>
          <w:rFonts w:asciiTheme="minorHAnsi" w:hAnsiTheme="minorHAnsi" w:cs="Helvetica"/>
          <w:szCs w:val="24"/>
        </w:rPr>
        <w:t xml:space="preserve"> The First World War and its consequences in Sub-Saharan Africa</w:t>
      </w:r>
    </w:p>
    <w:p w14:paraId="18C36B8D" w14:textId="0926D078" w:rsidR="001E7FEF" w:rsidRPr="00272DA1" w:rsidRDefault="007F79F4"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October 22, 2015</w:t>
      </w:r>
      <w:r w:rsidR="005139C0" w:rsidRPr="00272DA1">
        <w:rPr>
          <w:rFonts w:asciiTheme="minorHAnsi" w:hAnsiTheme="minorHAnsi" w:cs="Helvetica"/>
          <w:b/>
          <w:szCs w:val="24"/>
        </w:rPr>
        <w:t>:</w:t>
      </w:r>
      <w:r w:rsidR="005139C0" w:rsidRPr="00272DA1">
        <w:rPr>
          <w:rFonts w:asciiTheme="minorHAnsi" w:hAnsiTheme="minorHAnsi" w:cs="Helvetica"/>
          <w:szCs w:val="24"/>
        </w:rPr>
        <w:t xml:space="preserve"> </w:t>
      </w:r>
      <w:r w:rsidR="00DC5F42" w:rsidRPr="00272DA1">
        <w:rPr>
          <w:rFonts w:asciiTheme="minorHAnsi" w:hAnsiTheme="minorHAnsi" w:cs="Helvetica"/>
          <w:szCs w:val="24"/>
        </w:rPr>
        <w:t xml:space="preserve">The Collapse of </w:t>
      </w:r>
      <w:r w:rsidR="00F94D50" w:rsidRPr="00272DA1">
        <w:rPr>
          <w:rFonts w:asciiTheme="minorHAnsi" w:hAnsiTheme="minorHAnsi" w:cs="Helvetica"/>
          <w:szCs w:val="24"/>
        </w:rPr>
        <w:t xml:space="preserve">Austria-Hungary and the German Revolution </w:t>
      </w:r>
    </w:p>
    <w:p w14:paraId="02A69E6E" w14:textId="77777777" w:rsidR="007F79F4" w:rsidRPr="00272DA1" w:rsidRDefault="007F79F4" w:rsidP="00B70F2B">
      <w:pPr>
        <w:autoSpaceDE w:val="0"/>
        <w:autoSpaceDN w:val="0"/>
        <w:adjustRightInd w:val="0"/>
        <w:rPr>
          <w:rFonts w:asciiTheme="minorHAnsi" w:hAnsiTheme="minorHAnsi" w:cs="Helvetica"/>
          <w:szCs w:val="24"/>
        </w:rPr>
      </w:pPr>
    </w:p>
    <w:p w14:paraId="50B4EFBC" w14:textId="5642A426" w:rsidR="0099148C" w:rsidRDefault="0099148C" w:rsidP="00B70F2B">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4A5F00C9" w14:textId="4045DEB0" w:rsidR="00E16025" w:rsidRDefault="00E16025" w:rsidP="00421163">
      <w:pPr>
        <w:pStyle w:val="ListParagraph"/>
        <w:numPr>
          <w:ilvl w:val="0"/>
          <w:numId w:val="26"/>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Twentieth Century and Beyond</w:t>
      </w:r>
      <w:r>
        <w:rPr>
          <w:rFonts w:asciiTheme="minorHAnsi" w:hAnsiTheme="minorHAnsi" w:cs="Helvetica"/>
          <w:szCs w:val="24"/>
        </w:rPr>
        <w:t>, Chapter 9</w:t>
      </w:r>
    </w:p>
    <w:p w14:paraId="1081C40B" w14:textId="4461D8B9" w:rsidR="00421163" w:rsidRPr="00421163" w:rsidRDefault="00421163" w:rsidP="00421163">
      <w:pPr>
        <w:pStyle w:val="ListParagraph"/>
        <w:numPr>
          <w:ilvl w:val="0"/>
          <w:numId w:val="26"/>
        </w:numPr>
        <w:autoSpaceDE w:val="0"/>
        <w:autoSpaceDN w:val="0"/>
        <w:adjustRightInd w:val="0"/>
        <w:rPr>
          <w:rFonts w:asciiTheme="minorHAnsi" w:hAnsiTheme="minorHAnsi" w:cs="Helvetica"/>
          <w:szCs w:val="24"/>
        </w:rPr>
      </w:pPr>
      <w:r w:rsidRPr="00421163">
        <w:rPr>
          <w:rFonts w:asciiTheme="minorHAnsi" w:hAnsiTheme="minorHAnsi" w:cs="Helvetica"/>
          <w:szCs w:val="24"/>
        </w:rPr>
        <w:t xml:space="preserve">Read “The Forgotten African Battlefields of WW1” on CNN: </w:t>
      </w:r>
      <w:hyperlink r:id="rId43" w:history="1">
        <w:r w:rsidRPr="00421163">
          <w:rPr>
            <w:rStyle w:val="Hyperlink"/>
            <w:rFonts w:asciiTheme="minorHAnsi" w:hAnsiTheme="minorHAnsi" w:cs="Helvetica"/>
            <w:szCs w:val="24"/>
          </w:rPr>
          <w:t>http://www.cnn.com/2014/08/08/world/africa/world-war-in-africa/</w:t>
        </w:r>
      </w:hyperlink>
    </w:p>
    <w:p w14:paraId="510A83A8" w14:textId="3DAB2BA7" w:rsidR="00421163" w:rsidRDefault="00A93B6C" w:rsidP="00421163">
      <w:pPr>
        <w:pStyle w:val="ListParagraph"/>
        <w:numPr>
          <w:ilvl w:val="0"/>
          <w:numId w:val="26"/>
        </w:numPr>
        <w:autoSpaceDE w:val="0"/>
        <w:autoSpaceDN w:val="0"/>
        <w:adjustRightInd w:val="0"/>
        <w:rPr>
          <w:rFonts w:asciiTheme="minorHAnsi" w:hAnsiTheme="minorHAnsi" w:cs="Helvetica"/>
          <w:szCs w:val="24"/>
        </w:rPr>
      </w:pPr>
      <w:r>
        <w:rPr>
          <w:rFonts w:asciiTheme="minorHAnsi" w:hAnsiTheme="minorHAnsi" w:cs="Helvetica"/>
          <w:szCs w:val="24"/>
        </w:rPr>
        <w:t xml:space="preserve">Spend some time reading the articles on this website, which is cited in the CNN article: </w:t>
      </w:r>
      <w:hyperlink r:id="rId44" w:history="1">
        <w:r w:rsidRPr="0092744A">
          <w:rPr>
            <w:rStyle w:val="Hyperlink"/>
            <w:rFonts w:asciiTheme="minorHAnsi" w:hAnsiTheme="minorHAnsi" w:cs="Helvetica"/>
            <w:szCs w:val="24"/>
          </w:rPr>
          <w:t>http://wwiafrica.ghost.io</w:t>
        </w:r>
      </w:hyperlink>
    </w:p>
    <w:p w14:paraId="109BE4E0" w14:textId="10CB663D" w:rsidR="00A93B6C" w:rsidRPr="00A93B6C" w:rsidRDefault="00A93B6C" w:rsidP="00A93B6C">
      <w:pPr>
        <w:pStyle w:val="ListParagraph"/>
        <w:numPr>
          <w:ilvl w:val="0"/>
          <w:numId w:val="26"/>
        </w:numPr>
        <w:autoSpaceDE w:val="0"/>
        <w:autoSpaceDN w:val="0"/>
        <w:adjustRightInd w:val="0"/>
        <w:rPr>
          <w:rFonts w:asciiTheme="minorHAnsi" w:hAnsiTheme="minorHAnsi" w:cs="Helvetica"/>
          <w:szCs w:val="24"/>
        </w:rPr>
      </w:pPr>
      <w:r>
        <w:rPr>
          <w:rFonts w:asciiTheme="minorHAnsi" w:hAnsiTheme="minorHAnsi" w:cs="Helvetica"/>
          <w:szCs w:val="24"/>
        </w:rPr>
        <w:t xml:space="preserve">Betty Scholem’s letters during the German Revolution </w:t>
      </w:r>
      <w:hyperlink r:id="rId45" w:history="1">
        <w:r w:rsidRPr="0092744A">
          <w:rPr>
            <w:rStyle w:val="Hyperlink"/>
            <w:rFonts w:asciiTheme="minorHAnsi" w:hAnsiTheme="minorHAnsi" w:cs="Helvetica"/>
            <w:szCs w:val="24"/>
          </w:rPr>
          <w:t>http://germanhistorydocs.ghi-dc.org/sub_document.cfm?document_id=3824</w:t>
        </w:r>
      </w:hyperlink>
    </w:p>
    <w:p w14:paraId="2707B79E" w14:textId="77777777" w:rsidR="00077118" w:rsidRPr="00272DA1" w:rsidRDefault="00077118" w:rsidP="00B70F2B">
      <w:pPr>
        <w:autoSpaceDE w:val="0"/>
        <w:autoSpaceDN w:val="0"/>
        <w:adjustRightInd w:val="0"/>
        <w:rPr>
          <w:rFonts w:asciiTheme="minorHAnsi" w:hAnsiTheme="minorHAnsi" w:cs="Helvetica"/>
          <w:szCs w:val="24"/>
        </w:rPr>
      </w:pPr>
    </w:p>
    <w:p w14:paraId="2FECD1B2" w14:textId="01DCE994" w:rsidR="005139C0" w:rsidRPr="00272DA1" w:rsidRDefault="007F79F4"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8.</w:t>
      </w:r>
    </w:p>
    <w:p w14:paraId="0D2F4513" w14:textId="38CFCFC7" w:rsidR="007F79F4" w:rsidRPr="00272DA1" w:rsidRDefault="007F79F4" w:rsidP="007F79F4">
      <w:pPr>
        <w:autoSpaceDE w:val="0"/>
        <w:autoSpaceDN w:val="0"/>
        <w:adjustRightInd w:val="0"/>
        <w:rPr>
          <w:rFonts w:asciiTheme="minorHAnsi" w:hAnsiTheme="minorHAnsi" w:cs="Helvetica"/>
          <w:i/>
          <w:szCs w:val="24"/>
        </w:rPr>
      </w:pPr>
      <w:r w:rsidRPr="00272DA1">
        <w:rPr>
          <w:rFonts w:asciiTheme="minorHAnsi" w:hAnsiTheme="minorHAnsi" w:cs="Helvetica"/>
          <w:b/>
          <w:szCs w:val="24"/>
        </w:rPr>
        <w:t xml:space="preserve">October 27, 2015: </w:t>
      </w:r>
      <w:r w:rsidRPr="00272DA1">
        <w:rPr>
          <w:rFonts w:asciiTheme="minorHAnsi" w:hAnsiTheme="minorHAnsi" w:cs="Helvetica"/>
          <w:szCs w:val="24"/>
        </w:rPr>
        <w:t xml:space="preserve"> The Turkish Empire’s Collapse and its Consequences. </w:t>
      </w:r>
      <w:r w:rsidRPr="00272DA1">
        <w:rPr>
          <w:rFonts w:asciiTheme="minorHAnsi" w:hAnsiTheme="minorHAnsi" w:cs="Helvetica"/>
          <w:i/>
          <w:szCs w:val="24"/>
        </w:rPr>
        <w:t>Special Guest Lecture by Professor Sakis Gekas, Department of History, York University</w:t>
      </w:r>
    </w:p>
    <w:p w14:paraId="4831F9B8" w14:textId="77777777" w:rsidR="00E16025" w:rsidRDefault="00E16025" w:rsidP="007F79F4">
      <w:pPr>
        <w:autoSpaceDE w:val="0"/>
        <w:autoSpaceDN w:val="0"/>
        <w:adjustRightInd w:val="0"/>
        <w:rPr>
          <w:rFonts w:asciiTheme="minorHAnsi" w:hAnsiTheme="minorHAnsi" w:cs="Helvetica"/>
          <w:i/>
          <w:szCs w:val="24"/>
        </w:rPr>
      </w:pPr>
    </w:p>
    <w:p w14:paraId="0FAD281E" w14:textId="6CC7CDE0" w:rsidR="00704C48" w:rsidRPr="00272DA1" w:rsidRDefault="00E16025" w:rsidP="007F79F4">
      <w:pPr>
        <w:autoSpaceDE w:val="0"/>
        <w:autoSpaceDN w:val="0"/>
        <w:adjustRightInd w:val="0"/>
        <w:rPr>
          <w:rFonts w:asciiTheme="minorHAnsi" w:hAnsiTheme="minorHAnsi" w:cs="Helvetica"/>
          <w:i/>
          <w:szCs w:val="24"/>
        </w:rPr>
      </w:pPr>
      <w:r>
        <w:rPr>
          <w:rFonts w:asciiTheme="minorHAnsi" w:hAnsiTheme="minorHAnsi" w:cs="Helvetica"/>
          <w:i/>
          <w:szCs w:val="24"/>
        </w:rPr>
        <w:t>Readings:</w:t>
      </w:r>
    </w:p>
    <w:p w14:paraId="1DB526EC" w14:textId="175D9094" w:rsidR="00F2341B" w:rsidRDefault="00F2341B" w:rsidP="00704C48">
      <w:pPr>
        <w:pStyle w:val="ListParagraph"/>
        <w:numPr>
          <w:ilvl w:val="0"/>
          <w:numId w:val="20"/>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Twentieth Century and Beyond,</w:t>
      </w:r>
      <w:r>
        <w:rPr>
          <w:rFonts w:asciiTheme="minorHAnsi" w:hAnsiTheme="minorHAnsi" w:cs="Helvetica"/>
          <w:szCs w:val="24"/>
        </w:rPr>
        <w:t xml:space="preserve"> Chapter 6 (pp. 86-88)</w:t>
      </w:r>
    </w:p>
    <w:p w14:paraId="7AEC8A6C" w14:textId="77777777" w:rsidR="00704C48" w:rsidRPr="00272DA1" w:rsidRDefault="00704C48" w:rsidP="00704C48">
      <w:pPr>
        <w:pStyle w:val="ListParagraph"/>
        <w:numPr>
          <w:ilvl w:val="0"/>
          <w:numId w:val="20"/>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“Young Turks Proclamation for the Ottoman Empire, 1908” at Modern History Sourcebook, </w:t>
      </w:r>
      <w:hyperlink r:id="rId46" w:history="1">
        <w:r w:rsidRPr="00272DA1">
          <w:rPr>
            <w:rStyle w:val="Hyperlink"/>
            <w:rFonts w:asciiTheme="minorHAnsi" w:hAnsiTheme="minorHAnsi" w:cs="Helvetica"/>
            <w:szCs w:val="24"/>
          </w:rPr>
          <w:t>http://www.fordham.edu/halsall/mod/1908youngturk.html</w:t>
        </w:r>
      </w:hyperlink>
    </w:p>
    <w:p w14:paraId="5F875987" w14:textId="77777777" w:rsidR="00704C48" w:rsidRPr="00272DA1" w:rsidRDefault="00704C48" w:rsidP="00704C48">
      <w:pPr>
        <w:autoSpaceDE w:val="0"/>
        <w:autoSpaceDN w:val="0"/>
        <w:adjustRightInd w:val="0"/>
        <w:rPr>
          <w:rFonts w:asciiTheme="minorHAnsi" w:eastAsiaTheme="minorEastAsia" w:hAnsiTheme="minorHAnsi"/>
          <w:color w:val="1A1A1A"/>
          <w:szCs w:val="24"/>
        </w:rPr>
      </w:pPr>
      <w:r w:rsidRPr="00272DA1">
        <w:rPr>
          <w:rFonts w:asciiTheme="minorHAnsi" w:hAnsiTheme="minorHAnsi" w:cs="Helvetica"/>
          <w:szCs w:val="24"/>
        </w:rPr>
        <w:t xml:space="preserve">2) </w:t>
      </w:r>
      <w:r w:rsidRPr="00272DA1">
        <w:rPr>
          <w:rFonts w:asciiTheme="minorHAnsi" w:eastAsiaTheme="minorEastAsia" w:hAnsiTheme="minorHAnsi"/>
          <w:color w:val="1A1A1A"/>
          <w:szCs w:val="24"/>
        </w:rPr>
        <w:t>Adaptation of George N. Shirinian, introduction to </w:t>
      </w:r>
      <w:r w:rsidRPr="00272DA1">
        <w:rPr>
          <w:rFonts w:asciiTheme="minorHAnsi" w:eastAsiaTheme="minorEastAsia" w:hAnsiTheme="minorHAnsi"/>
          <w:i/>
          <w:iCs/>
          <w:color w:val="1A1A1A"/>
          <w:szCs w:val="24"/>
        </w:rPr>
        <w:t>The Asia Minor Catastrophe and the Ottoman Greek Genocide: Essays on Asia Minor, Pontos, and Eastern Thrace, 1913–1923</w:t>
      </w:r>
      <w:r w:rsidRPr="00272DA1">
        <w:rPr>
          <w:rFonts w:asciiTheme="minorHAnsi" w:eastAsiaTheme="minorEastAsia" w:hAnsiTheme="minorHAnsi"/>
          <w:color w:val="1A1A1A"/>
          <w:szCs w:val="24"/>
        </w:rPr>
        <w:t>, edited by George N. Shirinian (Bloomingdale, IL: The Asia Minor and Pontos Hellenic Research Center, Inc.: 2012), available at</w:t>
      </w:r>
    </w:p>
    <w:p w14:paraId="66828501" w14:textId="77777777" w:rsidR="00704C48" w:rsidRPr="00272DA1" w:rsidRDefault="00704C48" w:rsidP="00704C48">
      <w:pPr>
        <w:autoSpaceDE w:val="0"/>
        <w:autoSpaceDN w:val="0"/>
        <w:adjustRightInd w:val="0"/>
        <w:ind w:left="360"/>
        <w:rPr>
          <w:rFonts w:asciiTheme="minorHAnsi" w:hAnsiTheme="minorHAnsi"/>
          <w:szCs w:val="24"/>
        </w:rPr>
      </w:pPr>
      <w:r w:rsidRPr="00272DA1">
        <w:rPr>
          <w:rFonts w:asciiTheme="minorHAnsi" w:eastAsiaTheme="minorEastAsia" w:hAnsiTheme="minorHAnsi"/>
          <w:color w:val="1A1A1A"/>
          <w:szCs w:val="24"/>
        </w:rPr>
        <w:t> </w:t>
      </w:r>
      <w:hyperlink r:id="rId47" w:history="1">
        <w:r w:rsidRPr="00272DA1">
          <w:rPr>
            <w:rFonts w:asciiTheme="minorHAnsi" w:eastAsiaTheme="minorEastAsia" w:hAnsiTheme="minorHAnsi"/>
            <w:color w:val="0C4DE6"/>
            <w:szCs w:val="24"/>
            <w:u w:val="single" w:color="0C4DE6"/>
          </w:rPr>
          <w:t>http://www.genocidepreventionnow.org/Portals/0/docs/Great_Catastrophe.pdf</w:t>
        </w:r>
      </w:hyperlink>
    </w:p>
    <w:p w14:paraId="383565F5" w14:textId="77777777" w:rsidR="00704C48" w:rsidRPr="00272DA1" w:rsidRDefault="00704C48" w:rsidP="00704C48">
      <w:pPr>
        <w:autoSpaceDE w:val="0"/>
        <w:autoSpaceDN w:val="0"/>
        <w:adjustRightInd w:val="0"/>
        <w:rPr>
          <w:rFonts w:asciiTheme="minorHAnsi" w:hAnsiTheme="minorHAnsi" w:cs="Helvetica"/>
          <w:szCs w:val="24"/>
        </w:rPr>
      </w:pPr>
    </w:p>
    <w:p w14:paraId="739545BD" w14:textId="77777777" w:rsidR="00704C48" w:rsidRPr="00272DA1" w:rsidRDefault="00704C48" w:rsidP="00704C48">
      <w:pPr>
        <w:autoSpaceDE w:val="0"/>
        <w:autoSpaceDN w:val="0"/>
        <w:adjustRightInd w:val="0"/>
        <w:rPr>
          <w:rFonts w:asciiTheme="minorHAnsi" w:hAnsiTheme="minorHAnsi" w:cs="Helvetica"/>
          <w:b/>
          <w:i/>
          <w:szCs w:val="24"/>
        </w:rPr>
      </w:pPr>
      <w:r w:rsidRPr="00272DA1">
        <w:rPr>
          <w:rFonts w:asciiTheme="minorHAnsi" w:hAnsiTheme="minorHAnsi" w:cs="Helvetica"/>
          <w:b/>
          <w:i/>
          <w:szCs w:val="24"/>
        </w:rPr>
        <w:t>Recommended for further background:</w:t>
      </w:r>
    </w:p>
    <w:p w14:paraId="40A1466A" w14:textId="77777777" w:rsidR="00704C48" w:rsidRPr="00272DA1" w:rsidRDefault="00704C48" w:rsidP="00704C48">
      <w:p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David R. Woodward, </w:t>
      </w:r>
      <w:r w:rsidRPr="00272DA1">
        <w:rPr>
          <w:rFonts w:asciiTheme="minorHAnsi" w:hAnsiTheme="minorHAnsi" w:cs="Helvetica"/>
          <w:i/>
          <w:szCs w:val="24"/>
        </w:rPr>
        <w:t xml:space="preserve">The Middle East During World War One </w:t>
      </w:r>
      <w:r w:rsidRPr="00272DA1">
        <w:rPr>
          <w:rFonts w:asciiTheme="minorHAnsi" w:hAnsiTheme="minorHAnsi" w:cs="Helvetica"/>
          <w:szCs w:val="24"/>
        </w:rPr>
        <w:t xml:space="preserve">at the BBC History Website, </w:t>
      </w:r>
      <w:hyperlink r:id="rId48" w:history="1">
        <w:r w:rsidRPr="00272DA1">
          <w:rPr>
            <w:rStyle w:val="Hyperlink"/>
            <w:rFonts w:asciiTheme="minorHAnsi" w:hAnsiTheme="minorHAnsi" w:cs="Helvetica"/>
            <w:szCs w:val="24"/>
          </w:rPr>
          <w:t>http://www.bbc.co.uk/history/worldwars/wwone/middle_east_01.shtml</w:t>
        </w:r>
      </w:hyperlink>
    </w:p>
    <w:p w14:paraId="26CFD9DF" w14:textId="77777777" w:rsidR="007F79F4" w:rsidRPr="00272DA1" w:rsidRDefault="007F79F4" w:rsidP="00B70F2B">
      <w:pPr>
        <w:autoSpaceDE w:val="0"/>
        <w:autoSpaceDN w:val="0"/>
        <w:adjustRightInd w:val="0"/>
        <w:rPr>
          <w:rFonts w:asciiTheme="minorHAnsi" w:hAnsiTheme="minorHAnsi" w:cs="Helvetica"/>
          <w:szCs w:val="24"/>
        </w:rPr>
      </w:pPr>
    </w:p>
    <w:p w14:paraId="70377029" w14:textId="68610348" w:rsidR="005139C0" w:rsidRPr="00272DA1" w:rsidRDefault="007F79F4" w:rsidP="00B70F2B">
      <w:pPr>
        <w:autoSpaceDE w:val="0"/>
        <w:autoSpaceDN w:val="0"/>
        <w:adjustRightInd w:val="0"/>
        <w:rPr>
          <w:rFonts w:asciiTheme="minorHAnsi" w:hAnsiTheme="minorHAnsi" w:cs="Helvetica"/>
          <w:szCs w:val="24"/>
        </w:rPr>
      </w:pPr>
      <w:r w:rsidRPr="00272DA1">
        <w:rPr>
          <w:rFonts w:asciiTheme="minorHAnsi" w:hAnsiTheme="minorHAnsi" w:cs="Helvetica"/>
          <w:szCs w:val="24"/>
        </w:rPr>
        <w:t>October 29, 2015</w:t>
      </w:r>
      <w:r w:rsidR="00704C48" w:rsidRPr="00272DA1">
        <w:rPr>
          <w:rFonts w:asciiTheme="minorHAnsi" w:hAnsiTheme="minorHAnsi" w:cs="Helvetica"/>
          <w:szCs w:val="24"/>
        </w:rPr>
        <w:t>: NO CLASS</w:t>
      </w:r>
      <w:r w:rsidR="00E16025">
        <w:rPr>
          <w:rFonts w:asciiTheme="minorHAnsi" w:hAnsiTheme="minorHAnsi" w:cs="Helvetica"/>
          <w:szCs w:val="24"/>
        </w:rPr>
        <w:t xml:space="preserve"> and NO TUTORIAL THIS WEEK</w:t>
      </w:r>
    </w:p>
    <w:p w14:paraId="6F26D95C" w14:textId="77777777" w:rsidR="0099148C" w:rsidRPr="00272DA1" w:rsidRDefault="0099148C" w:rsidP="00B70F2B">
      <w:pPr>
        <w:autoSpaceDE w:val="0"/>
        <w:autoSpaceDN w:val="0"/>
        <w:adjustRightInd w:val="0"/>
        <w:rPr>
          <w:rFonts w:asciiTheme="minorHAnsi" w:hAnsiTheme="minorHAnsi" w:cs="Helvetica"/>
          <w:szCs w:val="24"/>
        </w:rPr>
      </w:pPr>
    </w:p>
    <w:p w14:paraId="19D6BE2C" w14:textId="5B6D5A74" w:rsidR="005139C0" w:rsidRPr="00272DA1" w:rsidRDefault="007F79F4"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9.</w:t>
      </w:r>
    </w:p>
    <w:p w14:paraId="28B4BD53" w14:textId="6E1FA621" w:rsidR="007F79F4" w:rsidRPr="00272DA1" w:rsidRDefault="007F79F4" w:rsidP="007F79F4">
      <w:pPr>
        <w:autoSpaceDE w:val="0"/>
        <w:autoSpaceDN w:val="0"/>
        <w:adjustRightInd w:val="0"/>
        <w:rPr>
          <w:rFonts w:asciiTheme="minorHAnsi" w:hAnsiTheme="minorHAnsi" w:cs="Helvetica"/>
          <w:szCs w:val="24"/>
        </w:rPr>
      </w:pPr>
      <w:r w:rsidRPr="00272DA1">
        <w:rPr>
          <w:rFonts w:asciiTheme="minorHAnsi" w:hAnsiTheme="minorHAnsi" w:cs="Helvetica"/>
          <w:b/>
          <w:szCs w:val="24"/>
        </w:rPr>
        <w:t>November 3, 2015:</w:t>
      </w:r>
      <w:r w:rsidRPr="00272DA1">
        <w:rPr>
          <w:rFonts w:asciiTheme="minorHAnsi" w:hAnsiTheme="minorHAnsi" w:cs="Helvetica"/>
          <w:szCs w:val="24"/>
        </w:rPr>
        <w:t xml:space="preserve"> Picking up the Pieces: The Versailles Treaty</w:t>
      </w:r>
    </w:p>
    <w:p w14:paraId="14774CDF" w14:textId="28DB3D3D" w:rsidR="001E7FEF" w:rsidRPr="00272DA1" w:rsidRDefault="007F79F4"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November 5, 2015</w:t>
      </w:r>
      <w:r w:rsidR="001F3A20" w:rsidRPr="00272DA1">
        <w:rPr>
          <w:rFonts w:asciiTheme="minorHAnsi" w:hAnsiTheme="minorHAnsi" w:cs="Helvetica"/>
          <w:b/>
          <w:szCs w:val="24"/>
        </w:rPr>
        <w:t>:</w:t>
      </w:r>
      <w:r w:rsidR="001E7FEF" w:rsidRPr="00272DA1">
        <w:rPr>
          <w:rFonts w:asciiTheme="minorHAnsi" w:hAnsiTheme="minorHAnsi" w:cs="Helvetica"/>
          <w:szCs w:val="24"/>
        </w:rPr>
        <w:t xml:space="preserve"> </w:t>
      </w:r>
      <w:r w:rsidR="00DC5F42" w:rsidRPr="00272DA1">
        <w:rPr>
          <w:rFonts w:asciiTheme="minorHAnsi" w:hAnsiTheme="minorHAnsi" w:cs="Helvetica"/>
          <w:szCs w:val="24"/>
        </w:rPr>
        <w:t xml:space="preserve">Postwar </w:t>
      </w:r>
      <w:r w:rsidR="00077118" w:rsidRPr="00272DA1">
        <w:rPr>
          <w:rFonts w:asciiTheme="minorHAnsi" w:hAnsiTheme="minorHAnsi" w:cs="Helvetica"/>
          <w:szCs w:val="24"/>
        </w:rPr>
        <w:t>Problems</w:t>
      </w:r>
    </w:p>
    <w:p w14:paraId="429D2FAF" w14:textId="77777777" w:rsidR="0099148C" w:rsidRPr="00272DA1" w:rsidRDefault="0099148C" w:rsidP="00B70F2B">
      <w:pPr>
        <w:autoSpaceDE w:val="0"/>
        <w:autoSpaceDN w:val="0"/>
        <w:adjustRightInd w:val="0"/>
        <w:rPr>
          <w:rFonts w:asciiTheme="minorHAnsi" w:hAnsiTheme="minorHAnsi" w:cs="Helvetica"/>
          <w:szCs w:val="24"/>
        </w:rPr>
      </w:pPr>
    </w:p>
    <w:p w14:paraId="31AA663F" w14:textId="77777777" w:rsidR="0099148C" w:rsidRPr="00272DA1" w:rsidRDefault="0099148C" w:rsidP="0099148C">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7AC0C9E2" w14:textId="677F47EA" w:rsidR="00937990" w:rsidRDefault="00937990" w:rsidP="0042479E">
      <w:pPr>
        <w:pStyle w:val="ListParagraph"/>
        <w:numPr>
          <w:ilvl w:val="0"/>
          <w:numId w:val="14"/>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 xml:space="preserve">Twentieth Century and Beyond, </w:t>
      </w:r>
      <w:r w:rsidR="007503C3">
        <w:rPr>
          <w:rFonts w:asciiTheme="minorHAnsi" w:hAnsiTheme="minorHAnsi" w:cs="Helvetica"/>
          <w:szCs w:val="24"/>
        </w:rPr>
        <w:t>Chapter 11 (except 163-166)</w:t>
      </w:r>
      <w:r w:rsidR="006F0463">
        <w:rPr>
          <w:rFonts w:asciiTheme="minorHAnsi" w:hAnsiTheme="minorHAnsi" w:cs="Helvetica"/>
          <w:szCs w:val="24"/>
        </w:rPr>
        <w:t>; Chapter 16 237-240</w:t>
      </w:r>
    </w:p>
    <w:p w14:paraId="7121507B" w14:textId="547244F4" w:rsidR="0099148C" w:rsidRDefault="0099148C" w:rsidP="0042479E">
      <w:pPr>
        <w:pStyle w:val="ListParagraph"/>
        <w:numPr>
          <w:ilvl w:val="0"/>
          <w:numId w:val="14"/>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Sean Kennedy, </w:t>
      </w:r>
      <w:r w:rsidRPr="00272DA1">
        <w:rPr>
          <w:rFonts w:asciiTheme="minorHAnsi" w:hAnsiTheme="minorHAnsi" w:cs="Helvetica"/>
          <w:i/>
          <w:szCs w:val="24"/>
        </w:rPr>
        <w:t>the Shock of War</w:t>
      </w:r>
      <w:r w:rsidRPr="00272DA1">
        <w:rPr>
          <w:rFonts w:asciiTheme="minorHAnsi" w:hAnsiTheme="minorHAnsi" w:cs="Helvetica"/>
          <w:szCs w:val="24"/>
        </w:rPr>
        <w:t>, Introduction (pp. 1-12)</w:t>
      </w:r>
    </w:p>
    <w:p w14:paraId="2A3F3B77" w14:textId="07CADF8C" w:rsidR="009A0625" w:rsidRPr="007C498F" w:rsidRDefault="009A0625" w:rsidP="009A0625">
      <w:pPr>
        <w:pStyle w:val="ListParagraph"/>
        <w:numPr>
          <w:ilvl w:val="0"/>
          <w:numId w:val="14"/>
        </w:numPr>
        <w:autoSpaceDE w:val="0"/>
        <w:autoSpaceDN w:val="0"/>
        <w:adjustRightInd w:val="0"/>
        <w:rPr>
          <w:rFonts w:asciiTheme="minorHAnsi" w:hAnsiTheme="minorHAnsi" w:cs="Helvetica"/>
          <w:szCs w:val="24"/>
        </w:rPr>
      </w:pPr>
      <w:r>
        <w:rPr>
          <w:rFonts w:asciiTheme="minorHAnsi" w:hAnsiTheme="minorHAnsi" w:cs="Helvetica"/>
          <w:szCs w:val="24"/>
        </w:rPr>
        <w:t xml:space="preserve">President Wilson’s 14 points </w:t>
      </w:r>
      <w:hyperlink r:id="rId49" w:history="1">
        <w:r w:rsidRPr="0092744A">
          <w:rPr>
            <w:rStyle w:val="Hyperlink"/>
            <w:rFonts w:asciiTheme="minorHAnsi" w:hAnsiTheme="minorHAnsi" w:cs="Helvetica"/>
            <w:szCs w:val="24"/>
          </w:rPr>
          <w:t>http://www.firstworldwar.com/source/fourteenpoints.htm</w:t>
        </w:r>
      </w:hyperlink>
    </w:p>
    <w:p w14:paraId="2493C827" w14:textId="7600D7BE" w:rsidR="0042479E" w:rsidRPr="00272DA1" w:rsidRDefault="0042479E" w:rsidP="0042479E">
      <w:pPr>
        <w:pStyle w:val="ListParagraph"/>
        <w:numPr>
          <w:ilvl w:val="0"/>
          <w:numId w:val="14"/>
        </w:numPr>
        <w:autoSpaceDE w:val="0"/>
        <w:autoSpaceDN w:val="0"/>
        <w:adjustRightInd w:val="0"/>
        <w:rPr>
          <w:rFonts w:asciiTheme="minorHAnsi" w:hAnsiTheme="minorHAnsi" w:cs="Helvetica"/>
          <w:szCs w:val="24"/>
        </w:rPr>
      </w:pPr>
      <w:r w:rsidRPr="00272DA1">
        <w:rPr>
          <w:rFonts w:asciiTheme="minorHAnsi" w:hAnsiTheme="minorHAnsi" w:cs="Helvetica"/>
          <w:szCs w:val="24"/>
        </w:rPr>
        <w:t>Ernst Bloch, “Hitler’s Force</w:t>
      </w:r>
      <w:r w:rsidR="00005DEC" w:rsidRPr="00272DA1">
        <w:rPr>
          <w:rFonts w:asciiTheme="minorHAnsi" w:hAnsiTheme="minorHAnsi" w:cs="Helvetica"/>
          <w:szCs w:val="24"/>
        </w:rPr>
        <w:t>,</w:t>
      </w:r>
      <w:r w:rsidRPr="00272DA1">
        <w:rPr>
          <w:rFonts w:asciiTheme="minorHAnsi" w:hAnsiTheme="minorHAnsi" w:cs="Helvetica"/>
          <w:szCs w:val="24"/>
        </w:rPr>
        <w:t xml:space="preserve">” 1924. Available at the website German History in Documents and Images, </w:t>
      </w:r>
      <w:hyperlink r:id="rId50" w:history="1">
        <w:r w:rsidRPr="00272DA1">
          <w:rPr>
            <w:rStyle w:val="Hyperlink"/>
            <w:rFonts w:asciiTheme="minorHAnsi" w:hAnsiTheme="minorHAnsi" w:cs="Helvetica"/>
            <w:szCs w:val="24"/>
          </w:rPr>
          <w:t>http://germanhistorydocs.ghi-dc.org/sub_document.cfm?document_id=3914</w:t>
        </w:r>
      </w:hyperlink>
    </w:p>
    <w:p w14:paraId="267F2ADA" w14:textId="78D42FC2" w:rsidR="0042479E" w:rsidRPr="00272DA1" w:rsidRDefault="00005DEC" w:rsidP="0042479E">
      <w:pPr>
        <w:pStyle w:val="ListParagraph"/>
        <w:numPr>
          <w:ilvl w:val="0"/>
          <w:numId w:val="14"/>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Raymond Fosdick, “The League of Nations is Alive,” article in the </w:t>
      </w:r>
      <w:r w:rsidRPr="00272DA1">
        <w:rPr>
          <w:rFonts w:asciiTheme="minorHAnsi" w:hAnsiTheme="minorHAnsi" w:cs="Helvetica"/>
          <w:i/>
          <w:szCs w:val="24"/>
        </w:rPr>
        <w:t>Atlantic Monthly</w:t>
      </w:r>
      <w:r w:rsidRPr="00272DA1">
        <w:rPr>
          <w:rFonts w:asciiTheme="minorHAnsi" w:hAnsiTheme="minorHAnsi" w:cs="Helvetica"/>
          <w:szCs w:val="24"/>
        </w:rPr>
        <w:t xml:space="preserve"> June 1920, available at </w:t>
      </w:r>
      <w:hyperlink r:id="rId51" w:history="1">
        <w:r w:rsidRPr="00272DA1">
          <w:rPr>
            <w:rStyle w:val="Hyperlink"/>
            <w:rFonts w:asciiTheme="minorHAnsi" w:hAnsiTheme="minorHAnsi" w:cs="Helvetica"/>
            <w:szCs w:val="24"/>
          </w:rPr>
          <w:t>http://www.theatlantic.com/past/docs/issues/20jun/fosdick.htm</w:t>
        </w:r>
      </w:hyperlink>
    </w:p>
    <w:p w14:paraId="0A55974B" w14:textId="77777777" w:rsidR="00077118" w:rsidRPr="00272DA1" w:rsidRDefault="00077118" w:rsidP="00895636">
      <w:pPr>
        <w:autoSpaceDE w:val="0"/>
        <w:autoSpaceDN w:val="0"/>
        <w:adjustRightInd w:val="0"/>
        <w:rPr>
          <w:rFonts w:asciiTheme="minorHAnsi" w:hAnsiTheme="minorHAnsi" w:cs="Helvetica"/>
          <w:szCs w:val="24"/>
        </w:rPr>
      </w:pPr>
    </w:p>
    <w:p w14:paraId="75AACFB6" w14:textId="25A2A270" w:rsidR="00380663" w:rsidRPr="00272DA1" w:rsidRDefault="007F79F4" w:rsidP="00380663">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10.</w:t>
      </w:r>
    </w:p>
    <w:p w14:paraId="1F990130" w14:textId="538D4322" w:rsidR="007F79F4" w:rsidRPr="00272DA1" w:rsidRDefault="007F79F4" w:rsidP="007F79F4">
      <w:pPr>
        <w:autoSpaceDE w:val="0"/>
        <w:autoSpaceDN w:val="0"/>
        <w:adjustRightInd w:val="0"/>
        <w:rPr>
          <w:rFonts w:asciiTheme="minorHAnsi" w:hAnsiTheme="minorHAnsi" w:cs="Helvetica"/>
          <w:szCs w:val="24"/>
        </w:rPr>
      </w:pPr>
      <w:r w:rsidRPr="00272DA1">
        <w:rPr>
          <w:rFonts w:asciiTheme="minorHAnsi" w:hAnsiTheme="minorHAnsi" w:cs="Helvetica"/>
          <w:b/>
          <w:szCs w:val="24"/>
        </w:rPr>
        <w:t>November 10, 2015:</w:t>
      </w:r>
      <w:r w:rsidRPr="00272DA1">
        <w:rPr>
          <w:rFonts w:asciiTheme="minorHAnsi" w:hAnsiTheme="minorHAnsi" w:cs="Helvetica"/>
          <w:szCs w:val="24"/>
        </w:rPr>
        <w:t xml:space="preserve"> The Weimar Republic</w:t>
      </w:r>
    </w:p>
    <w:p w14:paraId="7559FAE1" w14:textId="2A940ED0" w:rsidR="0099148C" w:rsidRPr="00272DA1" w:rsidRDefault="007F79F4" w:rsidP="0099148C">
      <w:pPr>
        <w:autoSpaceDE w:val="0"/>
        <w:autoSpaceDN w:val="0"/>
        <w:adjustRightInd w:val="0"/>
        <w:rPr>
          <w:rFonts w:asciiTheme="minorHAnsi" w:hAnsiTheme="minorHAnsi" w:cs="Helvetica"/>
          <w:szCs w:val="24"/>
        </w:rPr>
      </w:pPr>
      <w:r w:rsidRPr="00272DA1">
        <w:rPr>
          <w:rFonts w:asciiTheme="minorHAnsi" w:hAnsiTheme="minorHAnsi" w:cs="Helvetica"/>
          <w:b/>
          <w:szCs w:val="24"/>
        </w:rPr>
        <w:t>November 12, 2015:</w:t>
      </w:r>
      <w:r w:rsidR="0099148C" w:rsidRPr="00272DA1">
        <w:rPr>
          <w:rFonts w:asciiTheme="minorHAnsi" w:hAnsiTheme="minorHAnsi" w:cs="Helvetica"/>
          <w:szCs w:val="24"/>
        </w:rPr>
        <w:t xml:space="preserve"> </w:t>
      </w:r>
      <w:r w:rsidR="009934EE" w:rsidRPr="00272DA1">
        <w:rPr>
          <w:rFonts w:asciiTheme="minorHAnsi" w:hAnsiTheme="minorHAnsi" w:cs="Helvetica"/>
          <w:szCs w:val="24"/>
        </w:rPr>
        <w:t>Italian Fascism</w:t>
      </w:r>
    </w:p>
    <w:p w14:paraId="4C44532D" w14:textId="77777777" w:rsidR="002248CD" w:rsidRPr="00272DA1" w:rsidRDefault="002248CD" w:rsidP="00340702">
      <w:pPr>
        <w:autoSpaceDE w:val="0"/>
        <w:autoSpaceDN w:val="0"/>
        <w:adjustRightInd w:val="0"/>
        <w:rPr>
          <w:rFonts w:asciiTheme="minorHAnsi" w:hAnsiTheme="minorHAnsi" w:cs="Helvetica"/>
          <w:i/>
          <w:szCs w:val="24"/>
        </w:rPr>
      </w:pPr>
    </w:p>
    <w:p w14:paraId="462793E2" w14:textId="77611A4B" w:rsidR="0099148C" w:rsidRPr="00272DA1" w:rsidRDefault="0099148C" w:rsidP="00340702">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58E41460" w14:textId="0E73083E" w:rsidR="007503C3" w:rsidRPr="007503C3" w:rsidRDefault="007503C3" w:rsidP="007503C3">
      <w:pPr>
        <w:pStyle w:val="ListParagraph"/>
        <w:numPr>
          <w:ilvl w:val="0"/>
          <w:numId w:val="15"/>
        </w:numPr>
        <w:autoSpaceDE w:val="0"/>
        <w:autoSpaceDN w:val="0"/>
        <w:adjustRightInd w:val="0"/>
        <w:rPr>
          <w:rFonts w:asciiTheme="minorHAnsi" w:hAnsiTheme="minorHAnsi" w:cs="Helvetica"/>
          <w:color w:val="0000FF"/>
          <w:szCs w:val="24"/>
          <w:u w:val="single"/>
        </w:rPr>
      </w:pPr>
      <w:r>
        <w:rPr>
          <w:rFonts w:asciiTheme="minorHAnsi" w:hAnsiTheme="minorHAnsi" w:cs="Helvetica"/>
          <w:szCs w:val="24"/>
        </w:rPr>
        <w:t xml:space="preserve">R. Goff et al., </w:t>
      </w:r>
      <w:r>
        <w:rPr>
          <w:rFonts w:asciiTheme="minorHAnsi" w:hAnsiTheme="minorHAnsi" w:cs="Helvetica"/>
          <w:i/>
          <w:szCs w:val="24"/>
        </w:rPr>
        <w:t>Twentieth Century and Beyond</w:t>
      </w:r>
      <w:r>
        <w:rPr>
          <w:rFonts w:asciiTheme="minorHAnsi" w:hAnsiTheme="minorHAnsi" w:cs="Helvetica"/>
          <w:szCs w:val="24"/>
        </w:rPr>
        <w:t>, Chapter 11 pp. 163-166</w:t>
      </w:r>
      <w:r w:rsidR="003203DF">
        <w:rPr>
          <w:rFonts w:asciiTheme="minorHAnsi" w:hAnsiTheme="minorHAnsi" w:cs="Helvetica"/>
          <w:szCs w:val="24"/>
        </w:rPr>
        <w:t>; Chapter 16</w:t>
      </w:r>
      <w:r w:rsidR="006F0463">
        <w:rPr>
          <w:rFonts w:asciiTheme="minorHAnsi" w:hAnsiTheme="minorHAnsi" w:cs="Helvetica"/>
          <w:szCs w:val="24"/>
        </w:rPr>
        <w:t xml:space="preserve"> 233-234</w:t>
      </w:r>
    </w:p>
    <w:p w14:paraId="70C0C6C9" w14:textId="40EE831D" w:rsidR="007C498F" w:rsidRPr="007503C3" w:rsidRDefault="00704C48" w:rsidP="007503C3">
      <w:pPr>
        <w:pStyle w:val="ListParagraph"/>
        <w:numPr>
          <w:ilvl w:val="0"/>
          <w:numId w:val="15"/>
        </w:numPr>
        <w:autoSpaceDE w:val="0"/>
        <w:autoSpaceDN w:val="0"/>
        <w:adjustRightInd w:val="0"/>
        <w:rPr>
          <w:rFonts w:asciiTheme="minorHAnsi" w:hAnsiTheme="minorHAnsi" w:cs="Helvetica"/>
          <w:color w:val="0000FF"/>
          <w:szCs w:val="24"/>
          <w:u w:val="single"/>
        </w:rPr>
      </w:pPr>
      <w:r w:rsidRPr="007503C3">
        <w:rPr>
          <w:rFonts w:asciiTheme="minorHAnsi" w:hAnsiTheme="minorHAnsi" w:cs="Helvetica"/>
          <w:szCs w:val="24"/>
        </w:rPr>
        <w:t xml:space="preserve">Read the section on Weimar Economics, including the primary sources on the website “facing history” </w:t>
      </w:r>
      <w:r w:rsidR="007C498F" w:rsidRPr="007503C3">
        <w:rPr>
          <w:rFonts w:asciiTheme="minorHAnsi" w:hAnsiTheme="minorHAnsi" w:cs="Helvetica"/>
          <w:szCs w:val="24"/>
        </w:rPr>
        <w:t xml:space="preserve">(see especially the personal accounts of Weimar inflation) </w:t>
      </w:r>
      <w:r w:rsidRPr="007503C3">
        <w:rPr>
          <w:rFonts w:asciiTheme="minorHAnsi" w:hAnsiTheme="minorHAnsi" w:cs="Helvetica"/>
          <w:szCs w:val="24"/>
        </w:rPr>
        <w:t xml:space="preserve">at </w:t>
      </w:r>
      <w:hyperlink r:id="rId52" w:history="1">
        <w:r w:rsidR="007C498F" w:rsidRPr="007503C3">
          <w:rPr>
            <w:rStyle w:val="Hyperlink"/>
            <w:rFonts w:asciiTheme="minorHAnsi" w:hAnsiTheme="minorHAnsi"/>
          </w:rPr>
          <w:t>https://www.facinghistory.org/weimar-republic-fragility-democracy/primary-sources/weimar-economics</w:t>
        </w:r>
      </w:hyperlink>
    </w:p>
    <w:p w14:paraId="5A84A83F" w14:textId="2E96F758" w:rsidR="00340702" w:rsidRPr="007C498F" w:rsidRDefault="00340702" w:rsidP="007F4414">
      <w:pPr>
        <w:pStyle w:val="ListParagraph"/>
        <w:numPr>
          <w:ilvl w:val="0"/>
          <w:numId w:val="15"/>
        </w:numPr>
        <w:autoSpaceDE w:val="0"/>
        <w:autoSpaceDN w:val="0"/>
        <w:adjustRightInd w:val="0"/>
        <w:rPr>
          <w:rStyle w:val="Hyperlink"/>
          <w:rFonts w:asciiTheme="minorHAnsi" w:hAnsiTheme="minorHAnsi" w:cs="Helvetica"/>
          <w:szCs w:val="24"/>
        </w:rPr>
      </w:pPr>
      <w:r w:rsidRPr="007C498F">
        <w:rPr>
          <w:rFonts w:asciiTheme="minorHAnsi" w:hAnsiTheme="minorHAnsi" w:cs="Helvetica"/>
          <w:szCs w:val="24"/>
        </w:rPr>
        <w:t>Benito Mussolini, “What is Fascism?” 1932. Available at</w:t>
      </w:r>
      <w:r w:rsidR="00077118" w:rsidRPr="007C498F">
        <w:rPr>
          <w:rFonts w:asciiTheme="minorHAnsi" w:hAnsiTheme="minorHAnsi" w:cs="Helvetica"/>
          <w:szCs w:val="24"/>
        </w:rPr>
        <w:t xml:space="preserve"> the Modern History Sourcebook</w:t>
      </w:r>
      <w:r w:rsidRPr="007C498F">
        <w:rPr>
          <w:rFonts w:asciiTheme="minorHAnsi" w:hAnsiTheme="minorHAnsi" w:cs="Helvetica"/>
          <w:szCs w:val="24"/>
        </w:rPr>
        <w:t xml:space="preserve">, </w:t>
      </w:r>
      <w:hyperlink r:id="rId53" w:history="1">
        <w:r w:rsidRPr="007C498F">
          <w:rPr>
            <w:rStyle w:val="Hyperlink"/>
            <w:rFonts w:asciiTheme="minorHAnsi" w:hAnsiTheme="minorHAnsi" w:cs="Helvetica"/>
            <w:szCs w:val="24"/>
          </w:rPr>
          <w:t>http://www.fordham.edu/halsall/mod/mussolini-fascism.asp</w:t>
        </w:r>
      </w:hyperlink>
    </w:p>
    <w:p w14:paraId="374CE145" w14:textId="61615803" w:rsidR="007F4414" w:rsidRPr="00272DA1" w:rsidRDefault="00BF0A3C" w:rsidP="007F4414">
      <w:pPr>
        <w:pStyle w:val="ListParagraph"/>
        <w:numPr>
          <w:ilvl w:val="0"/>
          <w:numId w:val="15"/>
        </w:numPr>
        <w:autoSpaceDE w:val="0"/>
        <w:autoSpaceDN w:val="0"/>
        <w:adjustRightInd w:val="0"/>
        <w:rPr>
          <w:rFonts w:asciiTheme="minorHAnsi" w:hAnsiTheme="minorHAnsi" w:cs="Helvetica"/>
          <w:szCs w:val="24"/>
        </w:rPr>
      </w:pPr>
      <w:r w:rsidRPr="00272DA1">
        <w:rPr>
          <w:rFonts w:asciiTheme="minorHAnsi" w:hAnsiTheme="minorHAnsi" w:cs="Helvetica"/>
          <w:szCs w:val="24"/>
        </w:rPr>
        <w:t>WATCH the 2 videos at Mount St. Mary’s Un</w:t>
      </w:r>
      <w:r w:rsidR="00F31E18" w:rsidRPr="00272DA1">
        <w:rPr>
          <w:rFonts w:asciiTheme="minorHAnsi" w:hAnsiTheme="minorHAnsi" w:cs="Helvetica"/>
          <w:szCs w:val="24"/>
        </w:rPr>
        <w:t>iversity about Italian Fascism, at</w:t>
      </w:r>
      <w:r w:rsidRPr="00272DA1">
        <w:rPr>
          <w:rFonts w:asciiTheme="minorHAnsi" w:hAnsiTheme="minorHAnsi" w:cs="Helvetica"/>
          <w:szCs w:val="24"/>
        </w:rPr>
        <w:t xml:space="preserve"> </w:t>
      </w:r>
      <w:hyperlink r:id="rId54" w:history="1">
        <w:r w:rsidRPr="00272DA1">
          <w:rPr>
            <w:rStyle w:val="Hyperlink"/>
            <w:rFonts w:asciiTheme="minorHAnsi" w:hAnsiTheme="minorHAnsi" w:cs="Helvetica"/>
            <w:szCs w:val="24"/>
          </w:rPr>
          <w:t>http://libguides.msmary.edu/content.php?pid=340755&amp;sid=2802768</w:t>
        </w:r>
      </w:hyperlink>
    </w:p>
    <w:p w14:paraId="5FBDC4B9" w14:textId="77777777" w:rsidR="00BC4A4C" w:rsidRPr="00272DA1" w:rsidRDefault="00BC4A4C" w:rsidP="00B70F2B">
      <w:pPr>
        <w:autoSpaceDE w:val="0"/>
        <w:autoSpaceDN w:val="0"/>
        <w:adjustRightInd w:val="0"/>
        <w:rPr>
          <w:rFonts w:asciiTheme="minorHAnsi" w:hAnsiTheme="minorHAnsi" w:cs="Helvetica"/>
          <w:szCs w:val="24"/>
        </w:rPr>
      </w:pPr>
    </w:p>
    <w:p w14:paraId="14781F97" w14:textId="0521AFC2" w:rsidR="00BC4A4C" w:rsidRPr="00272DA1" w:rsidRDefault="008C501F"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11.</w:t>
      </w:r>
    </w:p>
    <w:p w14:paraId="77DFEABF" w14:textId="766A67B2" w:rsidR="008C501F" w:rsidRPr="00272DA1" w:rsidRDefault="008C501F" w:rsidP="008C501F">
      <w:pPr>
        <w:autoSpaceDE w:val="0"/>
        <w:autoSpaceDN w:val="0"/>
        <w:adjustRightInd w:val="0"/>
        <w:rPr>
          <w:rFonts w:asciiTheme="minorHAnsi" w:hAnsiTheme="minorHAnsi" w:cs="Helvetica"/>
          <w:szCs w:val="24"/>
        </w:rPr>
      </w:pPr>
      <w:r w:rsidRPr="00272DA1">
        <w:rPr>
          <w:rFonts w:asciiTheme="minorHAnsi" w:hAnsiTheme="minorHAnsi" w:cs="Helvetica"/>
          <w:b/>
          <w:szCs w:val="24"/>
        </w:rPr>
        <w:t>November 17, 2015:</w:t>
      </w:r>
      <w:r w:rsidRPr="00272DA1">
        <w:rPr>
          <w:rFonts w:asciiTheme="minorHAnsi" w:hAnsiTheme="minorHAnsi" w:cs="Helvetica"/>
          <w:szCs w:val="24"/>
        </w:rPr>
        <w:t xml:space="preserve"> Nazism</w:t>
      </w:r>
    </w:p>
    <w:p w14:paraId="3E5A03F0" w14:textId="39207A93" w:rsidR="001E7FEF" w:rsidRPr="00272DA1" w:rsidRDefault="00037ABB"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Nov</w:t>
      </w:r>
      <w:r w:rsidR="008C501F" w:rsidRPr="00272DA1">
        <w:rPr>
          <w:rFonts w:asciiTheme="minorHAnsi" w:hAnsiTheme="minorHAnsi" w:cs="Helvetica"/>
          <w:b/>
          <w:szCs w:val="24"/>
        </w:rPr>
        <w:t>ember 19, 2015</w:t>
      </w:r>
      <w:r w:rsidRPr="00272DA1">
        <w:rPr>
          <w:rFonts w:asciiTheme="minorHAnsi" w:hAnsiTheme="minorHAnsi" w:cs="Helvetica"/>
          <w:b/>
          <w:szCs w:val="24"/>
        </w:rPr>
        <w:t>:</w:t>
      </w:r>
      <w:r w:rsidR="001E7FEF" w:rsidRPr="00272DA1">
        <w:rPr>
          <w:rFonts w:asciiTheme="minorHAnsi" w:hAnsiTheme="minorHAnsi" w:cs="Helvetica"/>
          <w:szCs w:val="24"/>
        </w:rPr>
        <w:t xml:space="preserve"> The </w:t>
      </w:r>
      <w:r w:rsidR="00DC5F42" w:rsidRPr="00272DA1">
        <w:rPr>
          <w:rFonts w:asciiTheme="minorHAnsi" w:hAnsiTheme="minorHAnsi" w:cs="Helvetica"/>
          <w:szCs w:val="24"/>
        </w:rPr>
        <w:t>Spanish Civil War</w:t>
      </w:r>
    </w:p>
    <w:p w14:paraId="1E3A1CEB" w14:textId="77777777" w:rsidR="001E7FEF" w:rsidRPr="00272DA1" w:rsidRDefault="001E7FEF" w:rsidP="00B70F2B">
      <w:pPr>
        <w:autoSpaceDE w:val="0"/>
        <w:autoSpaceDN w:val="0"/>
        <w:adjustRightInd w:val="0"/>
        <w:rPr>
          <w:rFonts w:asciiTheme="minorHAnsi" w:hAnsiTheme="minorHAnsi" w:cs="Helvetica"/>
          <w:szCs w:val="24"/>
        </w:rPr>
      </w:pPr>
    </w:p>
    <w:p w14:paraId="6F2BED78" w14:textId="4BDDCF4B" w:rsidR="006F0463" w:rsidRPr="006F0463" w:rsidRDefault="0099148C" w:rsidP="006F0463">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17664CEF" w14:textId="61FE0C33" w:rsidR="006F0463" w:rsidRPr="006F0463" w:rsidRDefault="006F0463" w:rsidP="00704C48">
      <w:pPr>
        <w:pStyle w:val="ListParagraph"/>
        <w:numPr>
          <w:ilvl w:val="0"/>
          <w:numId w:val="21"/>
        </w:numPr>
        <w:autoSpaceDE w:val="0"/>
        <w:autoSpaceDN w:val="0"/>
        <w:adjustRightInd w:val="0"/>
        <w:rPr>
          <w:rFonts w:asciiTheme="minorHAnsi" w:hAnsiTheme="minorHAnsi" w:cs="Helvetica"/>
          <w:color w:val="0000FF"/>
          <w:szCs w:val="24"/>
          <w:u w:val="single"/>
        </w:rPr>
      </w:pPr>
      <w:r>
        <w:rPr>
          <w:rFonts w:asciiTheme="minorHAnsi" w:hAnsiTheme="minorHAnsi" w:cs="Helvetica"/>
          <w:szCs w:val="24"/>
        </w:rPr>
        <w:t xml:space="preserve">R. Goff et al., </w:t>
      </w:r>
      <w:r>
        <w:rPr>
          <w:rFonts w:asciiTheme="minorHAnsi" w:hAnsiTheme="minorHAnsi" w:cs="Helvetica"/>
          <w:i/>
          <w:szCs w:val="24"/>
        </w:rPr>
        <w:t>Twentieth Century and Beyond,</w:t>
      </w:r>
      <w:r>
        <w:rPr>
          <w:rFonts w:asciiTheme="minorHAnsi" w:hAnsiTheme="minorHAnsi" w:cs="Helvetica"/>
          <w:szCs w:val="24"/>
        </w:rPr>
        <w:t xml:space="preserve"> Chapter 16 pp. 228-234</w:t>
      </w:r>
      <w:r w:rsidR="00786C06">
        <w:rPr>
          <w:rFonts w:asciiTheme="minorHAnsi" w:hAnsiTheme="minorHAnsi" w:cs="Helvetica"/>
          <w:szCs w:val="24"/>
        </w:rPr>
        <w:t>; Chapter 17 pp. 247-249</w:t>
      </w:r>
    </w:p>
    <w:p w14:paraId="5028604C" w14:textId="4AA23AC0" w:rsidR="00A73D2E" w:rsidRPr="00272DA1" w:rsidRDefault="00A73D2E" w:rsidP="00704C48">
      <w:pPr>
        <w:pStyle w:val="ListParagraph"/>
        <w:numPr>
          <w:ilvl w:val="0"/>
          <w:numId w:val="21"/>
        </w:numPr>
        <w:autoSpaceDE w:val="0"/>
        <w:autoSpaceDN w:val="0"/>
        <w:adjustRightInd w:val="0"/>
        <w:rPr>
          <w:rStyle w:val="Hyperlink"/>
          <w:rFonts w:asciiTheme="minorHAnsi" w:hAnsiTheme="minorHAnsi" w:cs="Helvetica"/>
          <w:szCs w:val="24"/>
        </w:rPr>
      </w:pPr>
      <w:r w:rsidRPr="00272DA1">
        <w:rPr>
          <w:rFonts w:asciiTheme="minorHAnsi" w:hAnsiTheme="minorHAnsi" w:cs="Helvetica"/>
          <w:szCs w:val="24"/>
        </w:rPr>
        <w:t xml:space="preserve">Excerpt from </w:t>
      </w:r>
      <w:r w:rsidRPr="00272DA1">
        <w:rPr>
          <w:rFonts w:asciiTheme="minorHAnsi" w:hAnsiTheme="minorHAnsi" w:cs="Helvetica"/>
          <w:i/>
          <w:szCs w:val="24"/>
        </w:rPr>
        <w:t>Homage to Catalonia</w:t>
      </w:r>
      <w:r w:rsidRPr="00272DA1">
        <w:rPr>
          <w:rFonts w:asciiTheme="minorHAnsi" w:hAnsiTheme="minorHAnsi" w:cs="Helvetica"/>
          <w:szCs w:val="24"/>
        </w:rPr>
        <w:t xml:space="preserve">, by George Orwell, available at </w:t>
      </w:r>
      <w:hyperlink r:id="rId55" w:history="1">
        <w:r w:rsidRPr="00272DA1">
          <w:rPr>
            <w:rStyle w:val="Hyperlink"/>
            <w:rFonts w:asciiTheme="minorHAnsi" w:hAnsiTheme="minorHAnsi" w:cs="Helvetica"/>
            <w:szCs w:val="24"/>
          </w:rPr>
          <w:t>http://www.spunk.org/library/places/spain/sp000198.txt</w:t>
        </w:r>
      </w:hyperlink>
    </w:p>
    <w:p w14:paraId="7C5D0463" w14:textId="632BD3E8" w:rsidR="00AF285B" w:rsidRPr="001862DD" w:rsidRDefault="00E16025" w:rsidP="00FA0B07">
      <w:pPr>
        <w:pStyle w:val="ListParagraph"/>
        <w:numPr>
          <w:ilvl w:val="0"/>
          <w:numId w:val="21"/>
        </w:numPr>
        <w:autoSpaceDE w:val="0"/>
        <w:autoSpaceDN w:val="0"/>
        <w:adjustRightInd w:val="0"/>
        <w:rPr>
          <w:rFonts w:asciiTheme="minorHAnsi" w:hAnsiTheme="minorHAnsi" w:cs="Helvetica"/>
          <w:szCs w:val="24"/>
        </w:rPr>
      </w:pPr>
      <w:r>
        <w:rPr>
          <w:rFonts w:asciiTheme="minorHAnsi" w:hAnsiTheme="minorHAnsi" w:cs="Helvetica"/>
          <w:szCs w:val="24"/>
        </w:rPr>
        <w:t>Watch</w:t>
      </w:r>
      <w:r w:rsidR="001862DD" w:rsidRPr="001862DD">
        <w:rPr>
          <w:rFonts w:asciiTheme="minorHAnsi" w:hAnsiTheme="minorHAnsi" w:cs="Helvetica"/>
          <w:szCs w:val="24"/>
        </w:rPr>
        <w:t>/read the material on the Nazi book burning, available</w:t>
      </w:r>
      <w:r w:rsidR="00704C48" w:rsidRPr="001862DD">
        <w:rPr>
          <w:rFonts w:asciiTheme="minorHAnsi" w:hAnsiTheme="minorHAnsi" w:cs="Helvetica"/>
          <w:szCs w:val="24"/>
        </w:rPr>
        <w:t xml:space="preserve"> at the United States Holocaust Memorial Website, at </w:t>
      </w:r>
      <w:hyperlink r:id="rId56" w:history="1">
        <w:r w:rsidR="001862DD" w:rsidRPr="0092744A">
          <w:rPr>
            <w:rStyle w:val="Hyperlink"/>
            <w:rFonts w:asciiTheme="minorHAnsi" w:hAnsiTheme="minorHAnsi"/>
          </w:rPr>
          <w:t>http://www.ushmm.org/wlc/en/article.php?ModuleId=10005852</w:t>
        </w:r>
      </w:hyperlink>
    </w:p>
    <w:p w14:paraId="6C83B8E7" w14:textId="77777777" w:rsidR="001862DD" w:rsidRPr="00272DA1" w:rsidRDefault="001862DD" w:rsidP="001862DD">
      <w:pPr>
        <w:pStyle w:val="ListParagraph"/>
        <w:autoSpaceDE w:val="0"/>
        <w:autoSpaceDN w:val="0"/>
        <w:adjustRightInd w:val="0"/>
        <w:rPr>
          <w:rFonts w:asciiTheme="minorHAnsi" w:hAnsiTheme="minorHAnsi" w:cs="Helvetica"/>
          <w:szCs w:val="24"/>
        </w:rPr>
      </w:pPr>
    </w:p>
    <w:p w14:paraId="360019B1" w14:textId="215B902C" w:rsidR="00037ABB" w:rsidRPr="00272DA1" w:rsidRDefault="008C501F"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12.</w:t>
      </w:r>
    </w:p>
    <w:p w14:paraId="53E10694" w14:textId="20619C47" w:rsidR="008C501F" w:rsidRPr="00272DA1" w:rsidRDefault="008C501F" w:rsidP="008C501F">
      <w:pPr>
        <w:autoSpaceDE w:val="0"/>
        <w:autoSpaceDN w:val="0"/>
        <w:adjustRightInd w:val="0"/>
        <w:rPr>
          <w:rFonts w:asciiTheme="minorHAnsi" w:hAnsiTheme="minorHAnsi" w:cs="Helvetica"/>
          <w:szCs w:val="24"/>
        </w:rPr>
      </w:pPr>
      <w:r w:rsidRPr="00272DA1">
        <w:rPr>
          <w:rFonts w:asciiTheme="minorHAnsi" w:hAnsiTheme="minorHAnsi" w:cs="Helvetica"/>
          <w:b/>
          <w:szCs w:val="24"/>
        </w:rPr>
        <w:t>November 24, 2015:</w:t>
      </w:r>
      <w:r w:rsidRPr="00272DA1">
        <w:rPr>
          <w:rFonts w:asciiTheme="minorHAnsi" w:hAnsiTheme="minorHAnsi" w:cs="Helvetica"/>
          <w:szCs w:val="24"/>
        </w:rPr>
        <w:t xml:space="preserve"> Commemoration and Memory: World War One, Russia and Spain</w:t>
      </w:r>
    </w:p>
    <w:p w14:paraId="217773A8" w14:textId="4ABE3A91" w:rsidR="001E7FEF"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November 26, 2015</w:t>
      </w:r>
      <w:r w:rsidR="00037ABB" w:rsidRPr="00272DA1">
        <w:rPr>
          <w:rFonts w:asciiTheme="minorHAnsi" w:hAnsiTheme="minorHAnsi" w:cs="Helvetica"/>
          <w:b/>
          <w:szCs w:val="24"/>
        </w:rPr>
        <w:t>:</w:t>
      </w:r>
      <w:r w:rsidR="00835B68" w:rsidRPr="00272DA1">
        <w:rPr>
          <w:rFonts w:asciiTheme="minorHAnsi" w:hAnsiTheme="minorHAnsi" w:cs="Helvetica"/>
          <w:szCs w:val="24"/>
        </w:rPr>
        <w:t xml:space="preserve"> The Rise of Imperial Japan</w:t>
      </w:r>
    </w:p>
    <w:p w14:paraId="478F2C7D" w14:textId="77777777" w:rsidR="001E7FEF" w:rsidRPr="00272DA1" w:rsidRDefault="001E7FEF" w:rsidP="00B70F2B">
      <w:pPr>
        <w:autoSpaceDE w:val="0"/>
        <w:autoSpaceDN w:val="0"/>
        <w:adjustRightInd w:val="0"/>
        <w:rPr>
          <w:rFonts w:asciiTheme="minorHAnsi" w:hAnsiTheme="minorHAnsi" w:cs="Helvetica"/>
          <w:szCs w:val="24"/>
        </w:rPr>
      </w:pPr>
    </w:p>
    <w:p w14:paraId="2004D7E0" w14:textId="77777777" w:rsidR="0099148C" w:rsidRPr="00272DA1" w:rsidRDefault="0099148C" w:rsidP="0099148C">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47446BE2" w14:textId="19603241" w:rsidR="00F2341B" w:rsidRDefault="00F2341B" w:rsidP="00FA0B07">
      <w:pPr>
        <w:pStyle w:val="ListParagraph"/>
        <w:numPr>
          <w:ilvl w:val="0"/>
          <w:numId w:val="27"/>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Twentieth Century and Beyond</w:t>
      </w:r>
      <w:r>
        <w:rPr>
          <w:rFonts w:asciiTheme="minorHAnsi" w:hAnsiTheme="minorHAnsi" w:cs="Helvetica"/>
          <w:szCs w:val="24"/>
        </w:rPr>
        <w:t>, Chapter 6 (to page 82)</w:t>
      </w:r>
    </w:p>
    <w:p w14:paraId="74DA732E" w14:textId="520874CA" w:rsidR="0099148C" w:rsidRPr="00FA0B07" w:rsidRDefault="0099148C" w:rsidP="00FA0B07">
      <w:pPr>
        <w:pStyle w:val="ListParagraph"/>
        <w:numPr>
          <w:ilvl w:val="0"/>
          <w:numId w:val="27"/>
        </w:numPr>
        <w:autoSpaceDE w:val="0"/>
        <w:autoSpaceDN w:val="0"/>
        <w:adjustRightInd w:val="0"/>
        <w:rPr>
          <w:rFonts w:asciiTheme="minorHAnsi" w:hAnsiTheme="minorHAnsi" w:cs="Helvetica"/>
          <w:szCs w:val="24"/>
        </w:rPr>
      </w:pPr>
      <w:r w:rsidRPr="00FA0B07">
        <w:rPr>
          <w:rFonts w:asciiTheme="minorHAnsi" w:hAnsiTheme="minorHAnsi" w:cs="Helvetica"/>
          <w:szCs w:val="24"/>
        </w:rPr>
        <w:t xml:space="preserve">Sean Kennedy, </w:t>
      </w:r>
      <w:r w:rsidRPr="00FA0B07">
        <w:rPr>
          <w:rFonts w:asciiTheme="minorHAnsi" w:hAnsiTheme="minorHAnsi" w:cs="Helvetica"/>
          <w:i/>
          <w:szCs w:val="24"/>
        </w:rPr>
        <w:t>The Shock of War</w:t>
      </w:r>
      <w:r w:rsidRPr="00FA0B07">
        <w:rPr>
          <w:rFonts w:asciiTheme="minorHAnsi" w:hAnsiTheme="minorHAnsi" w:cs="Helvetica"/>
          <w:szCs w:val="24"/>
        </w:rPr>
        <w:t>, 13-20</w:t>
      </w:r>
    </w:p>
    <w:p w14:paraId="386D3EA1" w14:textId="0768105F" w:rsidR="00FA0B07" w:rsidRDefault="00FA0B07" w:rsidP="00FA0B07">
      <w:pPr>
        <w:pStyle w:val="ListParagraph"/>
        <w:numPr>
          <w:ilvl w:val="0"/>
          <w:numId w:val="27"/>
        </w:numPr>
        <w:autoSpaceDE w:val="0"/>
        <w:autoSpaceDN w:val="0"/>
        <w:adjustRightInd w:val="0"/>
        <w:rPr>
          <w:rFonts w:asciiTheme="minorHAnsi" w:hAnsiTheme="minorHAnsi" w:cs="Helvetica"/>
          <w:szCs w:val="24"/>
        </w:rPr>
      </w:pPr>
      <w:r>
        <w:rPr>
          <w:rFonts w:asciiTheme="minorHAnsi" w:hAnsiTheme="minorHAnsi" w:cs="Helvetica"/>
          <w:szCs w:val="24"/>
        </w:rPr>
        <w:t xml:space="preserve">Okuma: from 50 Years of New Japan 1907-1908 </w:t>
      </w:r>
      <w:r w:rsidR="00E16025">
        <w:rPr>
          <w:rFonts w:asciiTheme="minorHAnsi" w:hAnsiTheme="minorHAnsi" w:cs="Helvetica"/>
          <w:szCs w:val="24"/>
        </w:rPr>
        <w:t xml:space="preserve">(from Modern History Sourcebook) </w:t>
      </w:r>
      <w:hyperlink r:id="rId57" w:history="1">
        <w:r w:rsidRPr="0092744A">
          <w:rPr>
            <w:rStyle w:val="Hyperlink"/>
            <w:rFonts w:asciiTheme="minorHAnsi" w:hAnsiTheme="minorHAnsi" w:cs="Helvetica"/>
            <w:szCs w:val="24"/>
          </w:rPr>
          <w:t>http://legacy.fordham.edu/halsall/mod/1908okuma.asp</w:t>
        </w:r>
      </w:hyperlink>
    </w:p>
    <w:p w14:paraId="73EE7563" w14:textId="33C1F3C3" w:rsidR="00FA0B07" w:rsidRPr="00FA0B07" w:rsidRDefault="00FA0B07" w:rsidP="00FA0B07">
      <w:pPr>
        <w:pStyle w:val="ListParagraph"/>
        <w:numPr>
          <w:ilvl w:val="0"/>
          <w:numId w:val="27"/>
        </w:numPr>
        <w:autoSpaceDE w:val="0"/>
        <w:autoSpaceDN w:val="0"/>
        <w:adjustRightInd w:val="0"/>
        <w:rPr>
          <w:rFonts w:asciiTheme="minorHAnsi" w:hAnsiTheme="minorHAnsi" w:cs="Helvetica"/>
          <w:szCs w:val="24"/>
        </w:rPr>
      </w:pPr>
      <w:r>
        <w:rPr>
          <w:rFonts w:asciiTheme="minorHAnsi" w:hAnsiTheme="minorHAnsi" w:cs="Helvetica"/>
          <w:szCs w:val="24"/>
        </w:rPr>
        <w:t>Excerpts from the autobiography of Fukuzawa Yukichi</w:t>
      </w:r>
      <w:r w:rsidR="00E16025">
        <w:rPr>
          <w:rFonts w:asciiTheme="minorHAnsi" w:hAnsiTheme="minorHAnsi" w:cs="Helvetica"/>
          <w:szCs w:val="24"/>
        </w:rPr>
        <w:t xml:space="preserve">, available at Columbia University: </w:t>
      </w:r>
      <w:hyperlink r:id="rId58" w:history="1">
        <w:r w:rsidRPr="0092744A">
          <w:rPr>
            <w:rStyle w:val="Hyperlink"/>
            <w:rFonts w:asciiTheme="minorHAnsi" w:hAnsiTheme="minorHAnsi" w:cs="Helvetica"/>
            <w:szCs w:val="24"/>
          </w:rPr>
          <w:t>http://afe.easia.columbia.edu/ps/japan/fukuzawa_yukichi.pdf</w:t>
        </w:r>
      </w:hyperlink>
    </w:p>
    <w:p w14:paraId="4577BE46" w14:textId="77777777" w:rsidR="0099148C" w:rsidRPr="00272DA1" w:rsidRDefault="0099148C" w:rsidP="00B70F2B">
      <w:pPr>
        <w:autoSpaceDE w:val="0"/>
        <w:autoSpaceDN w:val="0"/>
        <w:adjustRightInd w:val="0"/>
        <w:rPr>
          <w:rFonts w:asciiTheme="minorHAnsi" w:hAnsiTheme="minorHAnsi" w:cs="Helvetica"/>
          <w:szCs w:val="24"/>
        </w:rPr>
      </w:pPr>
    </w:p>
    <w:p w14:paraId="4CD6EE38" w14:textId="094B85F9" w:rsidR="00037ABB" w:rsidRPr="00272DA1" w:rsidRDefault="008C501F"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13.</w:t>
      </w:r>
    </w:p>
    <w:p w14:paraId="7D0FBC0E" w14:textId="40371C37" w:rsidR="008C501F" w:rsidRPr="00272DA1" w:rsidRDefault="008C501F" w:rsidP="008C501F">
      <w:pPr>
        <w:autoSpaceDE w:val="0"/>
        <w:autoSpaceDN w:val="0"/>
        <w:adjustRightInd w:val="0"/>
        <w:rPr>
          <w:rFonts w:asciiTheme="minorHAnsi" w:hAnsiTheme="minorHAnsi" w:cs="Helvetica"/>
          <w:szCs w:val="24"/>
        </w:rPr>
      </w:pPr>
      <w:r w:rsidRPr="00272DA1">
        <w:rPr>
          <w:rFonts w:asciiTheme="minorHAnsi" w:hAnsiTheme="minorHAnsi" w:cs="Helvetica"/>
          <w:b/>
          <w:szCs w:val="24"/>
        </w:rPr>
        <w:t>December 1, 2015</w:t>
      </w:r>
      <w:r w:rsidRPr="00272DA1">
        <w:rPr>
          <w:rFonts w:asciiTheme="minorHAnsi" w:hAnsiTheme="minorHAnsi" w:cs="Helvetica"/>
          <w:szCs w:val="24"/>
        </w:rPr>
        <w:t>: Japanese Imperialism</w:t>
      </w:r>
    </w:p>
    <w:p w14:paraId="5D1B7081" w14:textId="14052BE2" w:rsidR="00EF45FB" w:rsidRPr="00272DA1" w:rsidRDefault="008C501F" w:rsidP="00EF45FB">
      <w:pPr>
        <w:autoSpaceDE w:val="0"/>
        <w:autoSpaceDN w:val="0"/>
        <w:adjustRightInd w:val="0"/>
        <w:rPr>
          <w:rFonts w:asciiTheme="minorHAnsi" w:hAnsiTheme="minorHAnsi" w:cs="Helvetica"/>
          <w:szCs w:val="24"/>
        </w:rPr>
      </w:pPr>
      <w:r w:rsidRPr="00272DA1">
        <w:rPr>
          <w:rFonts w:asciiTheme="minorHAnsi" w:hAnsiTheme="minorHAnsi" w:cs="Helvetica"/>
          <w:b/>
          <w:szCs w:val="24"/>
        </w:rPr>
        <w:t>December 3, 2015:</w:t>
      </w:r>
      <w:r w:rsidR="00D1079D" w:rsidRPr="00272DA1">
        <w:rPr>
          <w:rFonts w:asciiTheme="minorHAnsi" w:hAnsiTheme="minorHAnsi" w:cs="Helvetica"/>
          <w:szCs w:val="24"/>
        </w:rPr>
        <w:t xml:space="preserve"> </w:t>
      </w:r>
      <w:r w:rsidR="00EF45FB" w:rsidRPr="00272DA1">
        <w:rPr>
          <w:rFonts w:asciiTheme="minorHAnsi" w:hAnsiTheme="minorHAnsi" w:cs="Helvetica"/>
          <w:szCs w:val="24"/>
        </w:rPr>
        <w:t>Hitler’s Foreign Policy &amp; Appeasement</w:t>
      </w:r>
    </w:p>
    <w:p w14:paraId="3C7B1029" w14:textId="77777777" w:rsidR="001E7FEF" w:rsidRPr="00272DA1" w:rsidRDefault="001E7FEF" w:rsidP="00B70F2B">
      <w:pPr>
        <w:autoSpaceDE w:val="0"/>
        <w:autoSpaceDN w:val="0"/>
        <w:adjustRightInd w:val="0"/>
        <w:rPr>
          <w:rFonts w:asciiTheme="minorHAnsi" w:hAnsiTheme="minorHAnsi" w:cs="Helvetica"/>
          <w:szCs w:val="24"/>
        </w:rPr>
      </w:pPr>
    </w:p>
    <w:p w14:paraId="5F619BC1" w14:textId="77777777" w:rsidR="0099148C" w:rsidRPr="00272DA1" w:rsidRDefault="0099148C" w:rsidP="0099148C">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4A96653E" w14:textId="4193F66D" w:rsidR="007503C3" w:rsidRDefault="007503C3" w:rsidP="00704C48">
      <w:pPr>
        <w:pStyle w:val="ListParagraph"/>
        <w:numPr>
          <w:ilvl w:val="0"/>
          <w:numId w:val="7"/>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Twentieth Century and Beyond</w:t>
      </w:r>
      <w:r w:rsidR="003203DF">
        <w:rPr>
          <w:rFonts w:asciiTheme="minorHAnsi" w:hAnsiTheme="minorHAnsi" w:cs="Helvetica"/>
          <w:szCs w:val="24"/>
        </w:rPr>
        <w:t>, Chapter 13</w:t>
      </w:r>
      <w:r>
        <w:rPr>
          <w:rFonts w:asciiTheme="minorHAnsi" w:hAnsiTheme="minorHAnsi" w:cs="Helvetica"/>
          <w:szCs w:val="24"/>
        </w:rPr>
        <w:t xml:space="preserve"> pp. 198-203; </w:t>
      </w:r>
      <w:r w:rsidR="003203DF">
        <w:rPr>
          <w:rFonts w:asciiTheme="minorHAnsi" w:hAnsiTheme="minorHAnsi" w:cs="Helvetica"/>
          <w:szCs w:val="24"/>
        </w:rPr>
        <w:t>Chapter 17</w:t>
      </w:r>
      <w:r w:rsidR="006F0463">
        <w:rPr>
          <w:rFonts w:asciiTheme="minorHAnsi" w:hAnsiTheme="minorHAnsi" w:cs="Helvetica"/>
          <w:szCs w:val="24"/>
        </w:rPr>
        <w:t xml:space="preserve"> </w:t>
      </w:r>
      <w:r w:rsidR="00786C06">
        <w:rPr>
          <w:rFonts w:asciiTheme="minorHAnsi" w:hAnsiTheme="minorHAnsi" w:cs="Helvetica"/>
          <w:szCs w:val="24"/>
        </w:rPr>
        <w:t>everything except 247-249</w:t>
      </w:r>
    </w:p>
    <w:p w14:paraId="2EC611C0" w14:textId="41843B00" w:rsidR="00704C48" w:rsidRPr="00272DA1" w:rsidRDefault="00704C48" w:rsidP="00704C48">
      <w:pPr>
        <w:pStyle w:val="ListParagraph"/>
        <w:numPr>
          <w:ilvl w:val="0"/>
          <w:numId w:val="7"/>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The Nanking Massacre, 1937. At the Modern History Sourcebook, </w:t>
      </w:r>
      <w:hyperlink r:id="rId59" w:history="1">
        <w:r w:rsidRPr="00272DA1">
          <w:rPr>
            <w:rStyle w:val="Hyperlink"/>
            <w:rFonts w:asciiTheme="minorHAnsi" w:hAnsiTheme="minorHAnsi" w:cs="Helvetica"/>
            <w:szCs w:val="24"/>
          </w:rPr>
          <w:t>http://www.fordham.edu/halsall/mod/nanking.asp</w:t>
        </w:r>
      </w:hyperlink>
    </w:p>
    <w:p w14:paraId="3EA111CE" w14:textId="4BBDCEF8" w:rsidR="0099148C" w:rsidRPr="00272DA1" w:rsidRDefault="0099148C" w:rsidP="0099148C">
      <w:pPr>
        <w:pStyle w:val="ListParagraph"/>
        <w:numPr>
          <w:ilvl w:val="0"/>
          <w:numId w:val="7"/>
        </w:numPr>
        <w:autoSpaceDE w:val="0"/>
        <w:autoSpaceDN w:val="0"/>
        <w:adjustRightInd w:val="0"/>
        <w:rPr>
          <w:rStyle w:val="Hyperlink"/>
          <w:rFonts w:asciiTheme="minorHAnsi" w:hAnsiTheme="minorHAnsi" w:cs="Helvetica"/>
          <w:szCs w:val="24"/>
        </w:rPr>
      </w:pPr>
      <w:r w:rsidRPr="00272DA1">
        <w:rPr>
          <w:rFonts w:asciiTheme="minorHAnsi" w:hAnsiTheme="minorHAnsi" w:cs="Helvetica"/>
          <w:szCs w:val="24"/>
        </w:rPr>
        <w:t xml:space="preserve">Neville Chamberlain’s 1938 Speech, “Peace in our Time”. At the Modern History Sourcebook, </w:t>
      </w:r>
      <w:hyperlink r:id="rId60" w:history="1">
        <w:r w:rsidRPr="00272DA1">
          <w:rPr>
            <w:rStyle w:val="Hyperlink"/>
            <w:rFonts w:asciiTheme="minorHAnsi" w:hAnsiTheme="minorHAnsi" w:cs="Helvetica"/>
            <w:szCs w:val="24"/>
          </w:rPr>
          <w:t>http://www.fordham.edu/halsall/mod/1938PEACE.html</w:t>
        </w:r>
      </w:hyperlink>
    </w:p>
    <w:p w14:paraId="6400E445" w14:textId="497AE6CA" w:rsidR="00D8235A" w:rsidRPr="00272DA1" w:rsidRDefault="00476D98" w:rsidP="00D8235A">
      <w:pPr>
        <w:pStyle w:val="ListParagraph"/>
        <w:numPr>
          <w:ilvl w:val="0"/>
          <w:numId w:val="7"/>
        </w:numPr>
        <w:autoSpaceDE w:val="0"/>
        <w:autoSpaceDN w:val="0"/>
        <w:adjustRightInd w:val="0"/>
        <w:rPr>
          <w:rFonts w:asciiTheme="minorHAnsi" w:hAnsiTheme="minorHAnsi" w:cs="Helvetica"/>
          <w:szCs w:val="24"/>
        </w:rPr>
      </w:pPr>
      <w:r w:rsidRPr="00272DA1">
        <w:rPr>
          <w:rFonts w:asciiTheme="minorHAnsi" w:hAnsiTheme="minorHAnsi" w:cs="Helvetica"/>
          <w:szCs w:val="24"/>
        </w:rPr>
        <w:t>Neville</w:t>
      </w:r>
      <w:r w:rsidR="00D8235A" w:rsidRPr="00272DA1">
        <w:rPr>
          <w:rFonts w:asciiTheme="minorHAnsi" w:hAnsiTheme="minorHAnsi" w:cs="Helvetica"/>
          <w:szCs w:val="24"/>
        </w:rPr>
        <w:t xml:space="preserve"> Chamberlain’s 1939 speech after Hitler’s invasion of Czechoslovakia, at the Avalon Project, </w:t>
      </w:r>
      <w:hyperlink r:id="rId61" w:history="1">
        <w:r w:rsidR="00D8235A" w:rsidRPr="00272DA1">
          <w:rPr>
            <w:rStyle w:val="Hyperlink"/>
            <w:rFonts w:asciiTheme="minorHAnsi" w:hAnsiTheme="minorHAnsi" w:cs="Helvetica"/>
            <w:szCs w:val="24"/>
          </w:rPr>
          <w:t>http://avalon.law.yale.edu/wwii/blbk09.asp</w:t>
        </w:r>
      </w:hyperlink>
    </w:p>
    <w:p w14:paraId="79709D94" w14:textId="461F8027" w:rsidR="00D8235A" w:rsidRPr="006C26D8" w:rsidRDefault="00D8235A" w:rsidP="006C26D8">
      <w:pPr>
        <w:pStyle w:val="ListParagraph"/>
        <w:numPr>
          <w:ilvl w:val="0"/>
          <w:numId w:val="7"/>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Speech by Hitler justifying aggression against Poland, April 1939, at the Avalon Project, </w:t>
      </w:r>
      <w:hyperlink r:id="rId62" w:history="1">
        <w:r w:rsidRPr="00272DA1">
          <w:rPr>
            <w:rStyle w:val="Hyperlink"/>
            <w:rFonts w:asciiTheme="minorHAnsi" w:hAnsiTheme="minorHAnsi" w:cs="Helvetica"/>
            <w:szCs w:val="24"/>
          </w:rPr>
          <w:t>http://avalon.law.yale.edu/wwii/blbk13.asp</w:t>
        </w:r>
      </w:hyperlink>
    </w:p>
    <w:p w14:paraId="26B7BFE0" w14:textId="77777777" w:rsidR="00BB18F3" w:rsidRPr="00272DA1" w:rsidRDefault="00BB18F3" w:rsidP="00BB18F3">
      <w:pPr>
        <w:autoSpaceDE w:val="0"/>
        <w:autoSpaceDN w:val="0"/>
        <w:adjustRightInd w:val="0"/>
        <w:ind w:left="360"/>
        <w:rPr>
          <w:rFonts w:asciiTheme="minorHAnsi" w:hAnsiTheme="minorHAnsi" w:cs="Helvetica"/>
          <w:szCs w:val="24"/>
        </w:rPr>
      </w:pPr>
    </w:p>
    <w:p w14:paraId="752BB40B" w14:textId="0C433D7E" w:rsidR="00A73D2E" w:rsidRPr="00272DA1" w:rsidRDefault="00A73D2E" w:rsidP="00B70F2B">
      <w:pPr>
        <w:autoSpaceDE w:val="0"/>
        <w:autoSpaceDN w:val="0"/>
        <w:adjustRightInd w:val="0"/>
        <w:rPr>
          <w:rFonts w:asciiTheme="minorHAnsi" w:hAnsiTheme="minorHAnsi" w:cs="Helvetica"/>
          <w:szCs w:val="24"/>
        </w:rPr>
      </w:pPr>
      <w:r w:rsidRPr="00272DA1">
        <w:rPr>
          <w:rFonts w:asciiTheme="minorHAnsi" w:hAnsiTheme="minorHAnsi" w:cs="Helvetica"/>
          <w:b/>
          <w:i/>
          <w:szCs w:val="24"/>
        </w:rPr>
        <w:t>Memoir Study due</w:t>
      </w:r>
      <w:r w:rsidR="001E04A8" w:rsidRPr="00272DA1">
        <w:rPr>
          <w:rFonts w:asciiTheme="minorHAnsi" w:hAnsiTheme="minorHAnsi" w:cs="Helvetica"/>
          <w:b/>
          <w:i/>
          <w:szCs w:val="24"/>
        </w:rPr>
        <w:t xml:space="preserve"> on December 3, 2015 in class. </w:t>
      </w:r>
    </w:p>
    <w:p w14:paraId="28A6FA3E" w14:textId="77777777" w:rsidR="00A73D2E" w:rsidRPr="00272DA1" w:rsidRDefault="00A73D2E" w:rsidP="00B70F2B">
      <w:pPr>
        <w:autoSpaceDE w:val="0"/>
        <w:autoSpaceDN w:val="0"/>
        <w:adjustRightInd w:val="0"/>
        <w:rPr>
          <w:rFonts w:asciiTheme="minorHAnsi" w:hAnsiTheme="minorHAnsi" w:cs="Helvetica"/>
          <w:szCs w:val="24"/>
        </w:rPr>
      </w:pPr>
    </w:p>
    <w:p w14:paraId="37BED447" w14:textId="14D341C1" w:rsidR="00037ABB" w:rsidRPr="00272DA1" w:rsidRDefault="00037ABB" w:rsidP="00037ABB">
      <w:pPr>
        <w:autoSpaceDE w:val="0"/>
        <w:autoSpaceDN w:val="0"/>
        <w:adjustRightInd w:val="0"/>
        <w:jc w:val="center"/>
        <w:rPr>
          <w:rFonts w:asciiTheme="minorHAnsi" w:hAnsiTheme="minorHAnsi" w:cs="Helvetica"/>
          <w:b/>
          <w:i/>
          <w:szCs w:val="24"/>
        </w:rPr>
      </w:pPr>
      <w:r w:rsidRPr="00272DA1">
        <w:rPr>
          <w:rFonts w:asciiTheme="minorHAnsi" w:hAnsiTheme="minorHAnsi" w:cs="Helvetica"/>
          <w:b/>
          <w:i/>
          <w:szCs w:val="24"/>
        </w:rPr>
        <w:t>*** END OF SEMESTER… SEE YOU IN JANUARY!***</w:t>
      </w:r>
    </w:p>
    <w:p w14:paraId="2EE2829C" w14:textId="77777777" w:rsidR="00037ABB" w:rsidRPr="00272DA1" w:rsidRDefault="00037ABB" w:rsidP="00B70F2B">
      <w:pPr>
        <w:autoSpaceDE w:val="0"/>
        <w:autoSpaceDN w:val="0"/>
        <w:adjustRightInd w:val="0"/>
        <w:rPr>
          <w:rFonts w:asciiTheme="minorHAnsi" w:hAnsiTheme="minorHAnsi" w:cs="Helvetica"/>
          <w:szCs w:val="24"/>
        </w:rPr>
      </w:pPr>
    </w:p>
    <w:p w14:paraId="7A7D1312" w14:textId="18D3CB80" w:rsidR="00037ABB" w:rsidRPr="00272DA1" w:rsidRDefault="008C501F"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14.</w:t>
      </w:r>
    </w:p>
    <w:p w14:paraId="5827CBF6" w14:textId="6DB16879" w:rsidR="001E7FEF"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January 5, 2016</w:t>
      </w:r>
      <w:r w:rsidR="00514AA8" w:rsidRPr="00272DA1">
        <w:rPr>
          <w:rFonts w:asciiTheme="minorHAnsi" w:hAnsiTheme="minorHAnsi" w:cs="Helvetica"/>
          <w:b/>
          <w:szCs w:val="24"/>
        </w:rPr>
        <w:t>:</w:t>
      </w:r>
      <w:r w:rsidR="001E7FEF" w:rsidRPr="00272DA1">
        <w:rPr>
          <w:rFonts w:asciiTheme="minorHAnsi" w:hAnsiTheme="minorHAnsi" w:cs="Helvetica"/>
          <w:szCs w:val="24"/>
        </w:rPr>
        <w:t xml:space="preserve"> World War Two</w:t>
      </w:r>
      <w:r w:rsidR="00835B68" w:rsidRPr="00272DA1">
        <w:rPr>
          <w:rFonts w:asciiTheme="minorHAnsi" w:hAnsiTheme="minorHAnsi" w:cs="Helvetica"/>
          <w:szCs w:val="24"/>
        </w:rPr>
        <w:t xml:space="preserve"> in Europe</w:t>
      </w:r>
    </w:p>
    <w:p w14:paraId="6ACD5C87" w14:textId="41C9AEF5" w:rsidR="001E7FEF"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January 7, 2016</w:t>
      </w:r>
      <w:r w:rsidR="00514AA8" w:rsidRPr="00272DA1">
        <w:rPr>
          <w:rFonts w:asciiTheme="minorHAnsi" w:hAnsiTheme="minorHAnsi" w:cs="Helvetica"/>
          <w:b/>
          <w:szCs w:val="24"/>
        </w:rPr>
        <w:t>:</w:t>
      </w:r>
      <w:r w:rsidR="001E7FEF" w:rsidRPr="00272DA1">
        <w:rPr>
          <w:rFonts w:asciiTheme="minorHAnsi" w:hAnsiTheme="minorHAnsi" w:cs="Helvetica"/>
          <w:szCs w:val="24"/>
        </w:rPr>
        <w:t xml:space="preserve"> World War Two</w:t>
      </w:r>
      <w:r w:rsidR="00835B68" w:rsidRPr="00272DA1">
        <w:rPr>
          <w:rFonts w:asciiTheme="minorHAnsi" w:hAnsiTheme="minorHAnsi" w:cs="Helvetica"/>
          <w:szCs w:val="24"/>
        </w:rPr>
        <w:t xml:space="preserve"> </w:t>
      </w:r>
      <w:r w:rsidR="00F83264" w:rsidRPr="00272DA1">
        <w:rPr>
          <w:rFonts w:asciiTheme="minorHAnsi" w:hAnsiTheme="minorHAnsi" w:cs="Helvetica"/>
          <w:szCs w:val="24"/>
        </w:rPr>
        <w:t>in Asia and the Middle East</w:t>
      </w:r>
    </w:p>
    <w:p w14:paraId="7D42999A" w14:textId="77777777" w:rsidR="001E7FEF" w:rsidRPr="00272DA1" w:rsidRDefault="001E7FEF" w:rsidP="00B70F2B">
      <w:pPr>
        <w:autoSpaceDE w:val="0"/>
        <w:autoSpaceDN w:val="0"/>
        <w:adjustRightInd w:val="0"/>
        <w:rPr>
          <w:rFonts w:asciiTheme="minorHAnsi" w:hAnsiTheme="minorHAnsi" w:cs="Helvetica"/>
          <w:szCs w:val="24"/>
        </w:rPr>
      </w:pPr>
    </w:p>
    <w:p w14:paraId="35F05C20" w14:textId="77777777" w:rsidR="00CD72B7" w:rsidRPr="00272DA1" w:rsidRDefault="00CD72B7" w:rsidP="00CD72B7">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2C786386" w14:textId="70A70B1F" w:rsidR="007503C3" w:rsidRDefault="007503C3" w:rsidP="009F296B">
      <w:pPr>
        <w:pStyle w:val="ListParagraph"/>
        <w:numPr>
          <w:ilvl w:val="0"/>
          <w:numId w:val="16"/>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Twentieth Century and Beyond,</w:t>
      </w:r>
      <w:r>
        <w:rPr>
          <w:rFonts w:asciiTheme="minorHAnsi" w:hAnsiTheme="minorHAnsi" w:cs="Helvetica"/>
          <w:szCs w:val="24"/>
        </w:rPr>
        <w:t xml:space="preserve"> </w:t>
      </w:r>
      <w:r w:rsidR="00786C06">
        <w:rPr>
          <w:rFonts w:asciiTheme="minorHAnsi" w:hAnsiTheme="minorHAnsi" w:cs="Helvetica"/>
          <w:szCs w:val="24"/>
        </w:rPr>
        <w:t>Chapter 18</w:t>
      </w:r>
    </w:p>
    <w:p w14:paraId="610B14C2" w14:textId="468E0693" w:rsidR="00CD72B7" w:rsidRPr="00272DA1" w:rsidRDefault="00CD72B7" w:rsidP="009F296B">
      <w:pPr>
        <w:pStyle w:val="ListParagraph"/>
        <w:numPr>
          <w:ilvl w:val="0"/>
          <w:numId w:val="16"/>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Sean Kennedy, </w:t>
      </w:r>
      <w:r w:rsidRPr="00272DA1">
        <w:rPr>
          <w:rFonts w:asciiTheme="minorHAnsi" w:hAnsiTheme="minorHAnsi" w:cs="Helvetica"/>
          <w:i/>
          <w:szCs w:val="24"/>
        </w:rPr>
        <w:t>The Shock of War</w:t>
      </w:r>
      <w:r w:rsidRPr="00272DA1">
        <w:rPr>
          <w:rFonts w:asciiTheme="minorHAnsi" w:hAnsiTheme="minorHAnsi" w:cs="Helvetica"/>
          <w:szCs w:val="24"/>
        </w:rPr>
        <w:t>, 20-48</w:t>
      </w:r>
    </w:p>
    <w:p w14:paraId="301591FB" w14:textId="3B9E6612" w:rsidR="009F296B" w:rsidRPr="00272DA1" w:rsidRDefault="009F296B" w:rsidP="009F296B">
      <w:pPr>
        <w:pStyle w:val="ListParagraph"/>
        <w:numPr>
          <w:ilvl w:val="0"/>
          <w:numId w:val="16"/>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LISTEN to Winston Churchill’s speech at the beginning of the Battle of Britain, available at the BBC website </w:t>
      </w:r>
      <w:hyperlink r:id="rId63" w:history="1">
        <w:r w:rsidRPr="00272DA1">
          <w:rPr>
            <w:rStyle w:val="Hyperlink"/>
            <w:rFonts w:asciiTheme="minorHAnsi" w:hAnsiTheme="minorHAnsi" w:cs="Helvetica"/>
            <w:szCs w:val="24"/>
          </w:rPr>
          <w:t>http://www.bbc.co.uk/learning/schoolradio/subjects/history/ww2clips/speeches/churchill_finest_hour</w:t>
        </w:r>
      </w:hyperlink>
    </w:p>
    <w:p w14:paraId="23A290DB" w14:textId="0B7F5F31" w:rsidR="00DE273E" w:rsidRPr="00272DA1" w:rsidRDefault="00DE273E" w:rsidP="009F296B">
      <w:pPr>
        <w:pStyle w:val="ListParagraph"/>
        <w:numPr>
          <w:ilvl w:val="0"/>
          <w:numId w:val="16"/>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Molotov’s speech after Hitler invades the USSR in 1941, at the Modern History Sourcebook </w:t>
      </w:r>
      <w:hyperlink r:id="rId64" w:history="1">
        <w:r w:rsidRPr="00272DA1">
          <w:rPr>
            <w:rStyle w:val="Hyperlink"/>
            <w:rFonts w:asciiTheme="minorHAnsi" w:hAnsiTheme="minorHAnsi" w:cs="Helvetica"/>
            <w:szCs w:val="24"/>
          </w:rPr>
          <w:t>http://www.fordham.edu/Halsall/mod/1941molotov.asp</w:t>
        </w:r>
      </w:hyperlink>
    </w:p>
    <w:p w14:paraId="01EDD218" w14:textId="4BA59C22" w:rsidR="009F296B" w:rsidRDefault="00DE273E" w:rsidP="00DE273E">
      <w:pPr>
        <w:pStyle w:val="ListParagraph"/>
        <w:numPr>
          <w:ilvl w:val="0"/>
          <w:numId w:val="16"/>
        </w:numPr>
        <w:autoSpaceDE w:val="0"/>
        <w:autoSpaceDN w:val="0"/>
        <w:adjustRightInd w:val="0"/>
        <w:rPr>
          <w:rFonts w:asciiTheme="minorHAnsi" w:hAnsiTheme="minorHAnsi" w:cs="Helvetica"/>
          <w:szCs w:val="24"/>
        </w:rPr>
      </w:pPr>
      <w:r w:rsidRPr="00272DA1">
        <w:rPr>
          <w:rFonts w:asciiTheme="minorHAnsi" w:hAnsiTheme="minorHAnsi" w:cs="Helvetica"/>
          <w:szCs w:val="24"/>
        </w:rPr>
        <w:t>LISTEN to Truman’s speech justifying the use of the</w:t>
      </w:r>
      <w:r w:rsidR="00A73D2E" w:rsidRPr="00272DA1">
        <w:rPr>
          <w:rFonts w:asciiTheme="minorHAnsi" w:hAnsiTheme="minorHAnsi" w:cs="Helvetica"/>
          <w:szCs w:val="24"/>
        </w:rPr>
        <w:t xml:space="preserve"> atomic bomb, </w:t>
      </w:r>
      <w:r w:rsidRPr="00272DA1">
        <w:rPr>
          <w:rFonts w:asciiTheme="minorHAnsi" w:hAnsiTheme="minorHAnsi" w:cs="Helvetica"/>
          <w:szCs w:val="24"/>
        </w:rPr>
        <w:t>at the History Channel website</w:t>
      </w:r>
      <w:r w:rsidR="003E5A04">
        <w:rPr>
          <w:rFonts w:asciiTheme="minorHAnsi" w:hAnsiTheme="minorHAnsi" w:cs="Helvetica"/>
          <w:szCs w:val="24"/>
        </w:rPr>
        <w:t xml:space="preserve">, </w:t>
      </w:r>
      <w:hyperlink r:id="rId65" w:history="1">
        <w:r w:rsidR="003E5A04" w:rsidRPr="0092744A">
          <w:rPr>
            <w:rStyle w:val="Hyperlink"/>
            <w:rFonts w:asciiTheme="minorHAnsi" w:hAnsiTheme="minorHAnsi" w:cs="Helvetica"/>
            <w:szCs w:val="24"/>
          </w:rPr>
          <w:t>http://www.history.com/topics/us-presidents/harry-truman/speeches/truman-threatens-japan-with-atomic-attacks?m=52af5724c3c2e&amp;s=undefined&amp;f=1&amp;free=false</w:t>
        </w:r>
      </w:hyperlink>
    </w:p>
    <w:p w14:paraId="4276FD33" w14:textId="05B4B07C" w:rsidR="00DE273E" w:rsidRPr="003E5A04" w:rsidRDefault="00A73D2E" w:rsidP="003E5A04">
      <w:pPr>
        <w:pStyle w:val="ListParagraph"/>
        <w:numPr>
          <w:ilvl w:val="0"/>
          <w:numId w:val="16"/>
        </w:numPr>
        <w:autoSpaceDE w:val="0"/>
        <w:autoSpaceDN w:val="0"/>
        <w:adjustRightInd w:val="0"/>
        <w:rPr>
          <w:rFonts w:asciiTheme="minorHAnsi" w:hAnsiTheme="minorHAnsi" w:cs="Helvetica"/>
          <w:szCs w:val="24"/>
        </w:rPr>
      </w:pPr>
      <w:r w:rsidRPr="003E5A04">
        <w:rPr>
          <w:rFonts w:asciiTheme="minorHAnsi" w:hAnsiTheme="minorHAnsi" w:cs="Helvetica"/>
          <w:szCs w:val="24"/>
        </w:rPr>
        <w:t>H</w:t>
      </w:r>
      <w:r w:rsidR="00DE273E" w:rsidRPr="003E5A04">
        <w:rPr>
          <w:rFonts w:asciiTheme="minorHAnsi" w:hAnsiTheme="minorHAnsi" w:cs="Helvetica"/>
          <w:szCs w:val="24"/>
        </w:rPr>
        <w:t xml:space="preserve">istorians’ letter to the Smithsonian on the occasion of </w:t>
      </w:r>
      <w:r w:rsidRPr="003E5A04">
        <w:rPr>
          <w:rFonts w:asciiTheme="minorHAnsi" w:hAnsiTheme="minorHAnsi" w:cs="Helvetica"/>
          <w:szCs w:val="24"/>
        </w:rPr>
        <w:t>the Hiroshima exhibit,</w:t>
      </w:r>
      <w:r w:rsidR="00DE273E" w:rsidRPr="003E5A04">
        <w:rPr>
          <w:rFonts w:asciiTheme="minorHAnsi" w:hAnsiTheme="minorHAnsi" w:cs="Helvetica"/>
          <w:szCs w:val="24"/>
        </w:rPr>
        <w:t xml:space="preserve"> at the website of Doug Long, </w:t>
      </w:r>
      <w:hyperlink r:id="rId66" w:history="1">
        <w:r w:rsidR="00DE273E" w:rsidRPr="003E5A04">
          <w:rPr>
            <w:rStyle w:val="Hyperlink"/>
            <w:rFonts w:asciiTheme="minorHAnsi" w:hAnsiTheme="minorHAnsi" w:cs="Helvetica"/>
            <w:szCs w:val="24"/>
          </w:rPr>
          <w:t>http://www.doug-long.com/letter.htm</w:t>
        </w:r>
      </w:hyperlink>
    </w:p>
    <w:p w14:paraId="024D5180" w14:textId="77777777" w:rsidR="00CD72B7" w:rsidRPr="00272DA1" w:rsidRDefault="00CD72B7" w:rsidP="00CD72B7">
      <w:pPr>
        <w:autoSpaceDE w:val="0"/>
        <w:autoSpaceDN w:val="0"/>
        <w:adjustRightInd w:val="0"/>
        <w:rPr>
          <w:rFonts w:asciiTheme="minorHAnsi" w:hAnsiTheme="minorHAnsi" w:cs="Helvetica"/>
          <w:szCs w:val="24"/>
        </w:rPr>
      </w:pPr>
    </w:p>
    <w:p w14:paraId="6BECB70B" w14:textId="2625F279" w:rsidR="00514AA8" w:rsidRPr="00272DA1" w:rsidRDefault="008C501F"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15.</w:t>
      </w:r>
    </w:p>
    <w:p w14:paraId="1EC7EC3E" w14:textId="0184666D" w:rsidR="00CD72B7" w:rsidRPr="00272DA1" w:rsidRDefault="008C501F" w:rsidP="00CD72B7">
      <w:pPr>
        <w:autoSpaceDE w:val="0"/>
        <w:autoSpaceDN w:val="0"/>
        <w:adjustRightInd w:val="0"/>
        <w:rPr>
          <w:rFonts w:asciiTheme="minorHAnsi" w:hAnsiTheme="minorHAnsi" w:cs="Helvetica"/>
          <w:szCs w:val="24"/>
        </w:rPr>
      </w:pPr>
      <w:r w:rsidRPr="00272DA1">
        <w:rPr>
          <w:rFonts w:asciiTheme="minorHAnsi" w:hAnsiTheme="minorHAnsi" w:cs="Helvetica"/>
          <w:b/>
          <w:szCs w:val="24"/>
        </w:rPr>
        <w:t>January 12, 2016</w:t>
      </w:r>
      <w:r w:rsidR="00CD72B7" w:rsidRPr="00272DA1">
        <w:rPr>
          <w:rFonts w:asciiTheme="minorHAnsi" w:hAnsiTheme="minorHAnsi" w:cs="Helvetica"/>
          <w:szCs w:val="24"/>
        </w:rPr>
        <w:t xml:space="preserve"> The Holocaust</w:t>
      </w:r>
    </w:p>
    <w:p w14:paraId="76BED2CC" w14:textId="767A8F2A" w:rsidR="00CD72B7" w:rsidRPr="00272DA1" w:rsidRDefault="008C501F" w:rsidP="00CD72B7">
      <w:pPr>
        <w:autoSpaceDE w:val="0"/>
        <w:autoSpaceDN w:val="0"/>
        <w:adjustRightInd w:val="0"/>
        <w:rPr>
          <w:rFonts w:asciiTheme="minorHAnsi" w:hAnsiTheme="minorHAnsi" w:cs="Helvetica"/>
          <w:szCs w:val="24"/>
        </w:rPr>
      </w:pPr>
      <w:r w:rsidRPr="00272DA1">
        <w:rPr>
          <w:rFonts w:asciiTheme="minorHAnsi" w:hAnsiTheme="minorHAnsi" w:cs="Helvetica"/>
          <w:b/>
          <w:szCs w:val="24"/>
        </w:rPr>
        <w:t>January 14, 2016</w:t>
      </w:r>
      <w:r w:rsidR="00CD72B7" w:rsidRPr="00272DA1">
        <w:rPr>
          <w:rFonts w:asciiTheme="minorHAnsi" w:hAnsiTheme="minorHAnsi" w:cs="Helvetica"/>
          <w:b/>
          <w:szCs w:val="24"/>
        </w:rPr>
        <w:t>:</w:t>
      </w:r>
      <w:r w:rsidR="00CD72B7" w:rsidRPr="00272DA1">
        <w:rPr>
          <w:rFonts w:asciiTheme="minorHAnsi" w:hAnsiTheme="minorHAnsi" w:cs="Helvetica"/>
          <w:szCs w:val="24"/>
        </w:rPr>
        <w:t xml:space="preserve"> The End of the War: Picking up the Pieces</w:t>
      </w:r>
    </w:p>
    <w:p w14:paraId="3AE57096" w14:textId="77777777" w:rsidR="00CD72B7" w:rsidRPr="00272DA1" w:rsidRDefault="00CD72B7" w:rsidP="00B70F2B">
      <w:pPr>
        <w:autoSpaceDE w:val="0"/>
        <w:autoSpaceDN w:val="0"/>
        <w:adjustRightInd w:val="0"/>
        <w:rPr>
          <w:rFonts w:asciiTheme="minorHAnsi" w:hAnsiTheme="minorHAnsi" w:cs="Helvetica"/>
          <w:szCs w:val="24"/>
          <w:u w:val="single"/>
        </w:rPr>
      </w:pPr>
    </w:p>
    <w:p w14:paraId="2512B280" w14:textId="6B4CE492" w:rsidR="00514AA8" w:rsidRPr="00272DA1" w:rsidRDefault="00514AA8" w:rsidP="00B70F2B">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13242C8A" w14:textId="00D74828" w:rsidR="00786C06" w:rsidRPr="00786C06" w:rsidRDefault="00786C06" w:rsidP="00786C06">
      <w:pPr>
        <w:pStyle w:val="ListParagraph"/>
        <w:numPr>
          <w:ilvl w:val="0"/>
          <w:numId w:val="30"/>
        </w:numPr>
        <w:autoSpaceDE w:val="0"/>
        <w:autoSpaceDN w:val="0"/>
        <w:adjustRightInd w:val="0"/>
        <w:rPr>
          <w:rFonts w:asciiTheme="minorHAnsi" w:hAnsiTheme="minorHAnsi" w:cs="Helvetica"/>
          <w:szCs w:val="24"/>
        </w:rPr>
      </w:pPr>
      <w:r w:rsidRPr="00786C06">
        <w:rPr>
          <w:rFonts w:asciiTheme="minorHAnsi" w:hAnsiTheme="minorHAnsi" w:cs="Helvetica"/>
          <w:szCs w:val="24"/>
        </w:rPr>
        <w:t xml:space="preserve">R. Goff et al., </w:t>
      </w:r>
      <w:r w:rsidRPr="00786C06">
        <w:rPr>
          <w:rFonts w:asciiTheme="minorHAnsi" w:hAnsiTheme="minorHAnsi" w:cs="Helvetica"/>
          <w:i/>
          <w:szCs w:val="24"/>
        </w:rPr>
        <w:t>Twentieth Century and Beyond</w:t>
      </w:r>
      <w:r w:rsidRPr="00786C06">
        <w:rPr>
          <w:rFonts w:asciiTheme="minorHAnsi" w:hAnsiTheme="minorHAnsi" w:cs="Helvetica"/>
          <w:szCs w:val="24"/>
        </w:rPr>
        <w:t>, Chapter 20</w:t>
      </w:r>
      <w:r>
        <w:rPr>
          <w:rFonts w:asciiTheme="minorHAnsi" w:hAnsiTheme="minorHAnsi" w:cs="Helvetica"/>
          <w:szCs w:val="24"/>
        </w:rPr>
        <w:t xml:space="preserve"> pp. 304-307</w:t>
      </w:r>
    </w:p>
    <w:p w14:paraId="01133EF9" w14:textId="0EB996EB" w:rsidR="00786C06" w:rsidRDefault="00786C06" w:rsidP="00786C06">
      <w:pPr>
        <w:pStyle w:val="ListParagraph"/>
        <w:numPr>
          <w:ilvl w:val="0"/>
          <w:numId w:val="30"/>
        </w:numPr>
        <w:autoSpaceDE w:val="0"/>
        <w:autoSpaceDN w:val="0"/>
        <w:adjustRightInd w:val="0"/>
        <w:rPr>
          <w:rFonts w:asciiTheme="minorHAnsi" w:hAnsiTheme="minorHAnsi" w:cs="Helvetica"/>
          <w:szCs w:val="24"/>
        </w:rPr>
      </w:pPr>
      <w:r>
        <w:rPr>
          <w:rFonts w:asciiTheme="minorHAnsi" w:hAnsiTheme="minorHAnsi" w:cs="Helvetica"/>
          <w:szCs w:val="24"/>
        </w:rPr>
        <w:t xml:space="preserve">Sean Kennedy, </w:t>
      </w:r>
      <w:r>
        <w:rPr>
          <w:rFonts w:asciiTheme="minorHAnsi" w:hAnsiTheme="minorHAnsi" w:cs="Helvetica"/>
          <w:i/>
          <w:szCs w:val="24"/>
        </w:rPr>
        <w:t>The Shock of War,</w:t>
      </w:r>
      <w:r>
        <w:rPr>
          <w:rFonts w:asciiTheme="minorHAnsi" w:hAnsiTheme="minorHAnsi" w:cs="Helvetica"/>
          <w:szCs w:val="24"/>
        </w:rPr>
        <w:t xml:space="preserve"> 81-110</w:t>
      </w:r>
    </w:p>
    <w:p w14:paraId="37D4D496" w14:textId="77777777" w:rsidR="00786C06" w:rsidRPr="00786C06" w:rsidRDefault="00786C06" w:rsidP="00786C06">
      <w:pPr>
        <w:pStyle w:val="ListParagraph"/>
        <w:numPr>
          <w:ilvl w:val="0"/>
          <w:numId w:val="30"/>
        </w:numPr>
        <w:autoSpaceDE w:val="0"/>
        <w:autoSpaceDN w:val="0"/>
        <w:adjustRightInd w:val="0"/>
        <w:rPr>
          <w:rFonts w:asciiTheme="minorHAnsi" w:hAnsiTheme="minorHAnsi"/>
        </w:rPr>
      </w:pPr>
      <w:r w:rsidRPr="00786C06">
        <w:rPr>
          <w:rFonts w:asciiTheme="minorHAnsi" w:hAnsiTheme="minorHAnsi" w:cs="Helvetica"/>
          <w:szCs w:val="24"/>
        </w:rPr>
        <w:t xml:space="preserve">Read two of the personal histories listed under the “Behind every name a story” tab at the website of the Holocaust Memorial Museum at: </w:t>
      </w:r>
      <w:hyperlink r:id="rId67" w:history="1">
        <w:r w:rsidRPr="00786C06">
          <w:rPr>
            <w:rStyle w:val="Hyperlink"/>
            <w:rFonts w:asciiTheme="minorHAnsi" w:hAnsiTheme="minorHAnsi"/>
          </w:rPr>
          <w:t>http://www.ushmm.org/remember/the-holocaust-survivors-and-victims-resource-center/benjamin-and-vladka-meed-registry-of-holocaust-survivors/behind-every-name-a-story</w:t>
        </w:r>
      </w:hyperlink>
    </w:p>
    <w:p w14:paraId="25228FD1" w14:textId="77777777" w:rsidR="00786C06" w:rsidRPr="00786C06" w:rsidRDefault="00786C06" w:rsidP="00786C06">
      <w:pPr>
        <w:pStyle w:val="ListParagraph"/>
        <w:numPr>
          <w:ilvl w:val="0"/>
          <w:numId w:val="30"/>
        </w:numPr>
        <w:autoSpaceDE w:val="0"/>
        <w:autoSpaceDN w:val="0"/>
        <w:adjustRightInd w:val="0"/>
        <w:rPr>
          <w:rFonts w:asciiTheme="minorHAnsi" w:hAnsiTheme="minorHAnsi" w:cs="Helvetica"/>
          <w:szCs w:val="24"/>
        </w:rPr>
      </w:pPr>
      <w:r w:rsidRPr="00786C06">
        <w:rPr>
          <w:rFonts w:asciiTheme="minorHAnsi" w:hAnsiTheme="minorHAnsi" w:cs="Helvetica"/>
          <w:szCs w:val="24"/>
        </w:rPr>
        <w:t xml:space="preserve">Read two of the personal histories of survivors of Hiroshima, housed by Andrew Mossberg, University of Miami </w:t>
      </w:r>
      <w:hyperlink r:id="rId68" w:history="1">
        <w:r w:rsidRPr="00786C06">
          <w:rPr>
            <w:rStyle w:val="Hyperlink"/>
            <w:rFonts w:asciiTheme="minorHAnsi" w:hAnsiTheme="minorHAnsi" w:cs="Helvetica"/>
            <w:szCs w:val="24"/>
          </w:rPr>
          <w:t>http://www.inicom.com/hibakusha/</w:t>
        </w:r>
      </w:hyperlink>
    </w:p>
    <w:p w14:paraId="5E3F9221" w14:textId="77777777" w:rsidR="001E7FEF" w:rsidRPr="00272DA1" w:rsidRDefault="001E7FEF" w:rsidP="00B70F2B">
      <w:pPr>
        <w:autoSpaceDE w:val="0"/>
        <w:autoSpaceDN w:val="0"/>
        <w:adjustRightInd w:val="0"/>
        <w:rPr>
          <w:rFonts w:asciiTheme="minorHAnsi" w:hAnsiTheme="minorHAnsi" w:cs="Helvetica"/>
          <w:szCs w:val="24"/>
        </w:rPr>
      </w:pPr>
    </w:p>
    <w:p w14:paraId="4195AD4E" w14:textId="22059BA9" w:rsidR="00835B68" w:rsidRPr="00272DA1" w:rsidRDefault="008C501F" w:rsidP="00786C06">
      <w:pPr>
        <w:tabs>
          <w:tab w:val="left" w:pos="7210"/>
        </w:tabs>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16.</w:t>
      </w:r>
    </w:p>
    <w:p w14:paraId="60A2F8E9" w14:textId="32E6917F" w:rsidR="00CD72B7" w:rsidRPr="00272DA1" w:rsidRDefault="008C501F" w:rsidP="00CD72B7">
      <w:pPr>
        <w:autoSpaceDE w:val="0"/>
        <w:autoSpaceDN w:val="0"/>
        <w:adjustRightInd w:val="0"/>
        <w:rPr>
          <w:rFonts w:asciiTheme="minorHAnsi" w:hAnsiTheme="minorHAnsi" w:cs="Helvetica"/>
          <w:szCs w:val="24"/>
        </w:rPr>
      </w:pPr>
      <w:r w:rsidRPr="00272DA1">
        <w:rPr>
          <w:rFonts w:asciiTheme="minorHAnsi" w:hAnsiTheme="minorHAnsi" w:cs="Helvetica"/>
          <w:b/>
          <w:szCs w:val="24"/>
        </w:rPr>
        <w:t>January 19, 2016</w:t>
      </w:r>
      <w:r w:rsidR="00CD72B7" w:rsidRPr="00272DA1">
        <w:rPr>
          <w:rFonts w:asciiTheme="minorHAnsi" w:hAnsiTheme="minorHAnsi" w:cs="Helvetica"/>
          <w:b/>
          <w:szCs w:val="24"/>
        </w:rPr>
        <w:t>:</w:t>
      </w:r>
      <w:r w:rsidR="00CD72B7" w:rsidRPr="00272DA1">
        <w:rPr>
          <w:rFonts w:asciiTheme="minorHAnsi" w:hAnsiTheme="minorHAnsi" w:cs="Helvetica"/>
          <w:szCs w:val="24"/>
        </w:rPr>
        <w:t xml:space="preserve"> The Origins of the Cold War</w:t>
      </w:r>
    </w:p>
    <w:p w14:paraId="6733F4E8" w14:textId="24341BAB" w:rsidR="00CD72B7" w:rsidRPr="00272DA1" w:rsidRDefault="008C501F" w:rsidP="00CD72B7">
      <w:pPr>
        <w:autoSpaceDE w:val="0"/>
        <w:autoSpaceDN w:val="0"/>
        <w:adjustRightInd w:val="0"/>
        <w:rPr>
          <w:rFonts w:asciiTheme="minorHAnsi" w:hAnsiTheme="minorHAnsi" w:cs="Helvetica"/>
          <w:szCs w:val="24"/>
        </w:rPr>
      </w:pPr>
      <w:r w:rsidRPr="00272DA1">
        <w:rPr>
          <w:rFonts w:asciiTheme="minorHAnsi" w:hAnsiTheme="minorHAnsi" w:cs="Helvetica"/>
          <w:b/>
          <w:szCs w:val="24"/>
        </w:rPr>
        <w:t>January 21, 2016</w:t>
      </w:r>
      <w:r w:rsidR="00CD72B7" w:rsidRPr="00272DA1">
        <w:rPr>
          <w:rFonts w:asciiTheme="minorHAnsi" w:hAnsiTheme="minorHAnsi" w:cs="Helvetica"/>
          <w:b/>
          <w:szCs w:val="24"/>
        </w:rPr>
        <w:t>:</w:t>
      </w:r>
      <w:r w:rsidR="00CD72B7" w:rsidRPr="00272DA1">
        <w:rPr>
          <w:rFonts w:asciiTheme="minorHAnsi" w:hAnsiTheme="minorHAnsi" w:cs="Helvetica"/>
          <w:szCs w:val="24"/>
        </w:rPr>
        <w:t xml:space="preserve"> The United Nations and the Quest for International Human Rights. </w:t>
      </w:r>
    </w:p>
    <w:p w14:paraId="6F9065D7" w14:textId="77777777" w:rsidR="00CD72B7" w:rsidRPr="00272DA1" w:rsidRDefault="00CD72B7" w:rsidP="00B70F2B">
      <w:pPr>
        <w:autoSpaceDE w:val="0"/>
        <w:autoSpaceDN w:val="0"/>
        <w:adjustRightInd w:val="0"/>
        <w:rPr>
          <w:rFonts w:asciiTheme="minorHAnsi" w:hAnsiTheme="minorHAnsi" w:cs="Helvetica"/>
          <w:szCs w:val="24"/>
          <w:u w:val="single"/>
        </w:rPr>
      </w:pPr>
    </w:p>
    <w:p w14:paraId="7C3D10CE" w14:textId="0D1F0CDD" w:rsidR="000618BD" w:rsidRPr="00272DA1" w:rsidRDefault="000618BD" w:rsidP="00B70F2B">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197A1C98" w14:textId="0E783614" w:rsidR="00786C06" w:rsidRDefault="00786C06" w:rsidP="00786C06">
      <w:pPr>
        <w:pStyle w:val="ListParagraph"/>
        <w:numPr>
          <w:ilvl w:val="0"/>
          <w:numId w:val="29"/>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 xml:space="preserve">Twentieth Century and Beyond, </w:t>
      </w:r>
      <w:r w:rsidR="00E565DA">
        <w:rPr>
          <w:rFonts w:asciiTheme="minorHAnsi" w:hAnsiTheme="minorHAnsi" w:cs="Helvetica"/>
          <w:szCs w:val="24"/>
        </w:rPr>
        <w:t xml:space="preserve">Chapter 19 pp. </w:t>
      </w:r>
      <w:r w:rsidR="00CF4DBE">
        <w:rPr>
          <w:rFonts w:asciiTheme="minorHAnsi" w:hAnsiTheme="minorHAnsi" w:cs="Helvetica"/>
          <w:szCs w:val="24"/>
        </w:rPr>
        <w:t>282-290</w:t>
      </w:r>
      <w:r w:rsidR="003203DF">
        <w:rPr>
          <w:rFonts w:asciiTheme="minorHAnsi" w:hAnsiTheme="minorHAnsi" w:cs="Helvetica"/>
          <w:szCs w:val="24"/>
        </w:rPr>
        <w:t>; Chapter 20</w:t>
      </w:r>
      <w:r w:rsidR="00E565DA">
        <w:rPr>
          <w:rFonts w:asciiTheme="minorHAnsi" w:hAnsiTheme="minorHAnsi" w:cs="Helvetica"/>
          <w:szCs w:val="24"/>
        </w:rPr>
        <w:t xml:space="preserve"> pp. 307-317</w:t>
      </w:r>
    </w:p>
    <w:p w14:paraId="4DBAAA2B" w14:textId="4AC49E5A" w:rsidR="000618BD" w:rsidRDefault="00F83264" w:rsidP="00786C06">
      <w:pPr>
        <w:pStyle w:val="ListParagraph"/>
        <w:numPr>
          <w:ilvl w:val="0"/>
          <w:numId w:val="29"/>
        </w:numPr>
        <w:autoSpaceDE w:val="0"/>
        <w:autoSpaceDN w:val="0"/>
        <w:adjustRightInd w:val="0"/>
        <w:rPr>
          <w:rFonts w:asciiTheme="minorHAnsi" w:hAnsiTheme="minorHAnsi" w:cs="Helvetica"/>
          <w:szCs w:val="24"/>
        </w:rPr>
      </w:pPr>
      <w:r w:rsidRPr="00786C06">
        <w:rPr>
          <w:rFonts w:asciiTheme="minorHAnsi" w:hAnsiTheme="minorHAnsi" w:cs="Helvetica"/>
          <w:szCs w:val="24"/>
        </w:rPr>
        <w:t xml:space="preserve">Sean Kennedy, </w:t>
      </w:r>
      <w:r w:rsidRPr="00786C06">
        <w:rPr>
          <w:rFonts w:asciiTheme="minorHAnsi" w:hAnsiTheme="minorHAnsi" w:cs="Helvetica"/>
          <w:i/>
          <w:szCs w:val="24"/>
        </w:rPr>
        <w:t>The Shock of War</w:t>
      </w:r>
      <w:r w:rsidRPr="00786C06">
        <w:rPr>
          <w:rFonts w:asciiTheme="minorHAnsi" w:hAnsiTheme="minorHAnsi" w:cs="Helvetica"/>
          <w:szCs w:val="24"/>
        </w:rPr>
        <w:t xml:space="preserve"> 111-143</w:t>
      </w:r>
    </w:p>
    <w:p w14:paraId="780A31EA" w14:textId="75BB8ED0" w:rsidR="004949A5" w:rsidRPr="00E565DA" w:rsidRDefault="00E565DA" w:rsidP="00B70F2B">
      <w:pPr>
        <w:pStyle w:val="ListParagraph"/>
        <w:numPr>
          <w:ilvl w:val="0"/>
          <w:numId w:val="29"/>
        </w:numPr>
        <w:autoSpaceDE w:val="0"/>
        <w:autoSpaceDN w:val="0"/>
        <w:adjustRightInd w:val="0"/>
        <w:rPr>
          <w:rFonts w:asciiTheme="minorHAnsi" w:hAnsiTheme="minorHAnsi" w:cs="Helvetica"/>
          <w:szCs w:val="24"/>
        </w:rPr>
      </w:pPr>
      <w:r w:rsidRPr="00E565DA">
        <w:rPr>
          <w:rFonts w:asciiTheme="minorHAnsi" w:hAnsiTheme="minorHAnsi" w:cs="Helvetica"/>
          <w:szCs w:val="24"/>
        </w:rPr>
        <w:t>Winston Churchill’s “Iron Curtain” Speech and Joseph Stalin’s response to the speech. Both are a</w:t>
      </w:r>
      <w:r>
        <w:rPr>
          <w:rFonts w:asciiTheme="minorHAnsi" w:hAnsiTheme="minorHAnsi" w:cs="Helvetica"/>
          <w:szCs w:val="24"/>
        </w:rPr>
        <w:t xml:space="preserve">t the Modern History Sourcebook </w:t>
      </w:r>
      <w:hyperlink r:id="rId69" w:history="1">
        <w:r w:rsidR="004949A5" w:rsidRPr="00E565DA">
          <w:rPr>
            <w:rStyle w:val="Hyperlink"/>
            <w:rFonts w:asciiTheme="minorHAnsi" w:hAnsiTheme="minorHAnsi" w:cs="Helvetica"/>
            <w:szCs w:val="24"/>
          </w:rPr>
          <w:t>http://www.fordham.edu/halsall/mod/churchill-iron.asp</w:t>
        </w:r>
      </w:hyperlink>
    </w:p>
    <w:p w14:paraId="33CAE9C6" w14:textId="42AB1185" w:rsidR="004949A5" w:rsidRPr="00272DA1" w:rsidRDefault="00247889" w:rsidP="00D47353">
      <w:pPr>
        <w:autoSpaceDE w:val="0"/>
        <w:autoSpaceDN w:val="0"/>
        <w:adjustRightInd w:val="0"/>
        <w:ind w:firstLine="720"/>
        <w:rPr>
          <w:rFonts w:asciiTheme="minorHAnsi" w:hAnsiTheme="minorHAnsi" w:cs="Helvetica"/>
          <w:szCs w:val="24"/>
          <w:u w:val="single"/>
        </w:rPr>
      </w:pPr>
      <w:hyperlink r:id="rId70" w:history="1">
        <w:r w:rsidR="004949A5" w:rsidRPr="00272DA1">
          <w:rPr>
            <w:rStyle w:val="Hyperlink"/>
            <w:rFonts w:asciiTheme="minorHAnsi" w:hAnsiTheme="minorHAnsi" w:cs="Helvetica"/>
            <w:szCs w:val="24"/>
          </w:rPr>
          <w:t>http://www.fordham.edu/halsall/mod/1946stalin.html</w:t>
        </w:r>
      </w:hyperlink>
    </w:p>
    <w:p w14:paraId="70C89BD8" w14:textId="7D9A3EDA" w:rsidR="004949A5" w:rsidRPr="00272DA1" w:rsidRDefault="00CD72B7" w:rsidP="004949A5">
      <w:pPr>
        <w:autoSpaceDE w:val="0"/>
        <w:autoSpaceDN w:val="0"/>
        <w:adjustRightInd w:val="0"/>
        <w:rPr>
          <w:rStyle w:val="Hyperlink"/>
          <w:rFonts w:asciiTheme="minorHAnsi" w:hAnsiTheme="minorHAnsi" w:cs="Helvetica"/>
          <w:szCs w:val="24"/>
        </w:rPr>
      </w:pPr>
      <w:r w:rsidRPr="00272DA1">
        <w:rPr>
          <w:rFonts w:asciiTheme="minorHAnsi" w:hAnsiTheme="minorHAnsi" w:cs="Helvetica"/>
          <w:szCs w:val="24"/>
        </w:rPr>
        <w:t xml:space="preserve">3) </w:t>
      </w:r>
      <w:r w:rsidR="004949A5" w:rsidRPr="00272DA1">
        <w:rPr>
          <w:rFonts w:asciiTheme="minorHAnsi" w:hAnsiTheme="minorHAnsi" w:cs="Helvetica"/>
          <w:szCs w:val="24"/>
        </w:rPr>
        <w:t xml:space="preserve">The Universal Declaration of Human Rights 1948. At the Modern History Sourcebook, </w:t>
      </w:r>
      <w:hyperlink r:id="rId71" w:history="1">
        <w:r w:rsidR="004949A5" w:rsidRPr="00272DA1">
          <w:rPr>
            <w:rStyle w:val="Hyperlink"/>
            <w:rFonts w:asciiTheme="minorHAnsi" w:hAnsiTheme="minorHAnsi" w:cs="Helvetica"/>
            <w:szCs w:val="24"/>
          </w:rPr>
          <w:t>http://www.fordham.edu/halsall/mod/1948HUMRIGHT.html</w:t>
        </w:r>
      </w:hyperlink>
    </w:p>
    <w:p w14:paraId="1881DFC5" w14:textId="77777777" w:rsidR="00C92AAB" w:rsidRPr="00272DA1" w:rsidRDefault="00C92AAB" w:rsidP="004949A5">
      <w:pPr>
        <w:autoSpaceDE w:val="0"/>
        <w:autoSpaceDN w:val="0"/>
        <w:adjustRightInd w:val="0"/>
        <w:rPr>
          <w:rFonts w:asciiTheme="minorHAnsi" w:hAnsiTheme="minorHAnsi" w:cs="Helvetica"/>
          <w:szCs w:val="24"/>
        </w:rPr>
      </w:pPr>
    </w:p>
    <w:p w14:paraId="34314B25" w14:textId="4C3176C3" w:rsidR="004949A5" w:rsidRPr="00272DA1" w:rsidRDefault="001E04A8" w:rsidP="00B70F2B">
      <w:pPr>
        <w:autoSpaceDE w:val="0"/>
        <w:autoSpaceDN w:val="0"/>
        <w:adjustRightInd w:val="0"/>
        <w:rPr>
          <w:rFonts w:asciiTheme="minorHAnsi" w:hAnsiTheme="minorHAnsi" w:cs="Helvetica"/>
          <w:b/>
          <w:i/>
          <w:szCs w:val="24"/>
        </w:rPr>
      </w:pPr>
      <w:r w:rsidRPr="00272DA1">
        <w:rPr>
          <w:rFonts w:asciiTheme="minorHAnsi" w:hAnsiTheme="minorHAnsi" w:cs="Helvetica"/>
          <w:b/>
          <w:i/>
          <w:szCs w:val="24"/>
        </w:rPr>
        <w:t>Mini Paper #2 is due on January 19, 2016 in class</w:t>
      </w:r>
    </w:p>
    <w:p w14:paraId="07487A8C" w14:textId="61C61A92" w:rsidR="001E7FEF" w:rsidRPr="00272DA1" w:rsidRDefault="001E7FEF" w:rsidP="00B70F2B">
      <w:pPr>
        <w:autoSpaceDE w:val="0"/>
        <w:autoSpaceDN w:val="0"/>
        <w:adjustRightInd w:val="0"/>
        <w:rPr>
          <w:rFonts w:asciiTheme="minorHAnsi" w:hAnsiTheme="minorHAnsi" w:cs="Helvetica"/>
          <w:szCs w:val="24"/>
        </w:rPr>
      </w:pPr>
    </w:p>
    <w:p w14:paraId="63BD8323" w14:textId="13B6E324" w:rsidR="000618BD" w:rsidRPr="00272DA1" w:rsidRDefault="008C501F"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17.</w:t>
      </w:r>
    </w:p>
    <w:p w14:paraId="09E54842" w14:textId="616E57D4" w:rsidR="00D41D3F"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January 26</w:t>
      </w:r>
      <w:r w:rsidR="000618BD" w:rsidRPr="00272DA1">
        <w:rPr>
          <w:rFonts w:asciiTheme="minorHAnsi" w:hAnsiTheme="minorHAnsi" w:cs="Helvetica"/>
          <w:b/>
          <w:szCs w:val="24"/>
        </w:rPr>
        <w:t>, 201</w:t>
      </w:r>
      <w:r w:rsidRPr="00272DA1">
        <w:rPr>
          <w:rFonts w:asciiTheme="minorHAnsi" w:hAnsiTheme="minorHAnsi" w:cs="Helvetica"/>
          <w:b/>
          <w:szCs w:val="24"/>
        </w:rPr>
        <w:t>6</w:t>
      </w:r>
      <w:r w:rsidR="000618BD" w:rsidRPr="00272DA1">
        <w:rPr>
          <w:rFonts w:asciiTheme="minorHAnsi" w:hAnsiTheme="minorHAnsi" w:cs="Helvetica"/>
          <w:b/>
          <w:szCs w:val="24"/>
        </w:rPr>
        <w:t>:</w:t>
      </w:r>
      <w:r w:rsidR="001E7FEF" w:rsidRPr="00272DA1">
        <w:rPr>
          <w:rFonts w:asciiTheme="minorHAnsi" w:hAnsiTheme="minorHAnsi" w:cs="Helvetica"/>
          <w:szCs w:val="24"/>
        </w:rPr>
        <w:t xml:space="preserve"> </w:t>
      </w:r>
      <w:r w:rsidR="00835B68" w:rsidRPr="00272DA1">
        <w:rPr>
          <w:rFonts w:asciiTheme="minorHAnsi" w:hAnsiTheme="minorHAnsi" w:cs="Helvetica"/>
          <w:szCs w:val="24"/>
        </w:rPr>
        <w:t xml:space="preserve">Decolonization: </w:t>
      </w:r>
      <w:r w:rsidR="00D41D3F" w:rsidRPr="00272DA1">
        <w:rPr>
          <w:rFonts w:asciiTheme="minorHAnsi" w:hAnsiTheme="minorHAnsi" w:cs="Helvetica"/>
          <w:szCs w:val="24"/>
        </w:rPr>
        <w:t>India</w:t>
      </w:r>
    </w:p>
    <w:p w14:paraId="3F2AF746" w14:textId="7963B057" w:rsidR="00D41D3F"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January 28, 2016</w:t>
      </w:r>
      <w:r w:rsidR="000618BD" w:rsidRPr="00272DA1">
        <w:rPr>
          <w:rFonts w:asciiTheme="minorHAnsi" w:hAnsiTheme="minorHAnsi" w:cs="Helvetica"/>
          <w:b/>
          <w:szCs w:val="24"/>
        </w:rPr>
        <w:t>:</w:t>
      </w:r>
      <w:r w:rsidR="00D41D3F" w:rsidRPr="00272DA1">
        <w:rPr>
          <w:rFonts w:asciiTheme="minorHAnsi" w:hAnsiTheme="minorHAnsi" w:cs="Helvetica"/>
          <w:szCs w:val="24"/>
        </w:rPr>
        <w:t xml:space="preserve"> Decolonization: Sub-Saharan Africa</w:t>
      </w:r>
    </w:p>
    <w:p w14:paraId="67DAFE0D" w14:textId="77777777" w:rsidR="00CD72B7" w:rsidRPr="00272DA1" w:rsidRDefault="00CD72B7" w:rsidP="00CD72B7">
      <w:pPr>
        <w:autoSpaceDE w:val="0"/>
        <w:autoSpaceDN w:val="0"/>
        <w:adjustRightInd w:val="0"/>
        <w:rPr>
          <w:rFonts w:asciiTheme="minorHAnsi" w:hAnsiTheme="minorHAnsi" w:cs="Helvetica"/>
          <w:szCs w:val="24"/>
          <w:u w:val="single"/>
        </w:rPr>
      </w:pPr>
    </w:p>
    <w:p w14:paraId="616F145D" w14:textId="7D6D1F87" w:rsidR="00CD72B7" w:rsidRPr="00272DA1" w:rsidRDefault="00CD72B7" w:rsidP="00CD72B7">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1A74AD13" w14:textId="1F7301FA" w:rsidR="00F2341B" w:rsidRDefault="00F2341B" w:rsidP="009E4190">
      <w:pPr>
        <w:pStyle w:val="ListParagraph"/>
        <w:numPr>
          <w:ilvl w:val="0"/>
          <w:numId w:val="10"/>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Twentieth Century and Beyond,</w:t>
      </w:r>
      <w:r w:rsidR="00CF4DBE">
        <w:rPr>
          <w:rFonts w:asciiTheme="minorHAnsi" w:hAnsiTheme="minorHAnsi" w:cs="Helvetica"/>
          <w:szCs w:val="24"/>
        </w:rPr>
        <w:t xml:space="preserve"> Chapter 6 pp. 82-86</w:t>
      </w:r>
      <w:r>
        <w:rPr>
          <w:rFonts w:asciiTheme="minorHAnsi" w:hAnsiTheme="minorHAnsi" w:cs="Helvetica"/>
          <w:szCs w:val="24"/>
        </w:rPr>
        <w:t xml:space="preserve">; </w:t>
      </w:r>
      <w:r w:rsidR="003203DF">
        <w:rPr>
          <w:rFonts w:asciiTheme="minorHAnsi" w:hAnsiTheme="minorHAnsi" w:cs="Helvetica"/>
          <w:szCs w:val="24"/>
        </w:rPr>
        <w:t>Chapter 14</w:t>
      </w:r>
      <w:r w:rsidR="007503C3">
        <w:rPr>
          <w:rFonts w:asciiTheme="minorHAnsi" w:hAnsiTheme="minorHAnsi" w:cs="Helvetica"/>
          <w:szCs w:val="24"/>
        </w:rPr>
        <w:t xml:space="preserve"> pp. 204-210</w:t>
      </w:r>
      <w:r w:rsidR="00CF4DBE">
        <w:rPr>
          <w:rFonts w:asciiTheme="minorHAnsi" w:hAnsiTheme="minorHAnsi" w:cs="Helvetica"/>
          <w:szCs w:val="24"/>
        </w:rPr>
        <w:t xml:space="preserve"> </w:t>
      </w:r>
      <w:r w:rsidR="00396BAF">
        <w:rPr>
          <w:rFonts w:asciiTheme="minorHAnsi" w:hAnsiTheme="minorHAnsi" w:cs="Helvetica"/>
          <w:szCs w:val="24"/>
        </w:rPr>
        <w:t>and 220-227; Chapter 22 pp. 354-360; Chapter 23</w:t>
      </w:r>
    </w:p>
    <w:p w14:paraId="70876EDE" w14:textId="0D18C1FE" w:rsidR="009E4190" w:rsidRPr="00272DA1" w:rsidRDefault="009E4190" w:rsidP="009E4190">
      <w:pPr>
        <w:pStyle w:val="ListParagraph"/>
        <w:numPr>
          <w:ilvl w:val="0"/>
          <w:numId w:val="10"/>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The “Quit India” resolution of August 1942, at the PHA website, </w:t>
      </w:r>
      <w:hyperlink r:id="rId72" w:history="1">
        <w:r w:rsidRPr="00272DA1">
          <w:rPr>
            <w:rStyle w:val="Hyperlink"/>
            <w:rFonts w:asciiTheme="minorHAnsi" w:hAnsiTheme="minorHAnsi" w:cs="Helvetica"/>
            <w:szCs w:val="24"/>
          </w:rPr>
          <w:t>http://www.ibiblio.org/pha/policy/1942/420427a.html</w:t>
        </w:r>
      </w:hyperlink>
    </w:p>
    <w:p w14:paraId="781ED6FD" w14:textId="13401B2E" w:rsidR="009E4190" w:rsidRPr="00272DA1" w:rsidRDefault="009E4190" w:rsidP="009E4190">
      <w:pPr>
        <w:pStyle w:val="ListParagraph"/>
        <w:numPr>
          <w:ilvl w:val="0"/>
          <w:numId w:val="10"/>
        </w:numPr>
        <w:autoSpaceDE w:val="0"/>
        <w:autoSpaceDN w:val="0"/>
        <w:adjustRightInd w:val="0"/>
        <w:rPr>
          <w:rFonts w:asciiTheme="minorHAnsi" w:hAnsiTheme="minorHAnsi" w:cs="Helvetica"/>
          <w:szCs w:val="24"/>
        </w:rPr>
      </w:pPr>
      <w:r w:rsidRPr="00272DA1">
        <w:rPr>
          <w:rFonts w:asciiTheme="minorHAnsi" w:hAnsiTheme="minorHAnsi" w:cs="Helvetica"/>
          <w:szCs w:val="24"/>
        </w:rPr>
        <w:t>Speech by Nehru on the granting of independence to India, at the M</w:t>
      </w:r>
      <w:r w:rsidR="00A73D2E" w:rsidRPr="00272DA1">
        <w:rPr>
          <w:rFonts w:asciiTheme="minorHAnsi" w:hAnsiTheme="minorHAnsi" w:cs="Helvetica"/>
          <w:szCs w:val="24"/>
        </w:rPr>
        <w:t>odern</w:t>
      </w:r>
      <w:r w:rsidR="00E766B5" w:rsidRPr="00272DA1">
        <w:rPr>
          <w:rFonts w:asciiTheme="minorHAnsi" w:hAnsiTheme="minorHAnsi" w:cs="Helvetica"/>
          <w:szCs w:val="24"/>
        </w:rPr>
        <w:t xml:space="preserve"> History Sourcebook,</w:t>
      </w:r>
      <w:r w:rsidRPr="00272DA1">
        <w:rPr>
          <w:rFonts w:asciiTheme="minorHAnsi" w:hAnsiTheme="minorHAnsi" w:cs="Helvetica"/>
          <w:szCs w:val="24"/>
        </w:rPr>
        <w:t xml:space="preserve"> </w:t>
      </w:r>
      <w:hyperlink r:id="rId73" w:history="1">
        <w:r w:rsidRPr="00272DA1">
          <w:rPr>
            <w:rStyle w:val="Hyperlink"/>
            <w:rFonts w:asciiTheme="minorHAnsi" w:hAnsiTheme="minorHAnsi" w:cs="Helvetica"/>
            <w:szCs w:val="24"/>
          </w:rPr>
          <w:t>http://www.fordham.edu/halsall/mod/1947nehru1.asp</w:t>
        </w:r>
      </w:hyperlink>
    </w:p>
    <w:p w14:paraId="5B4AA6BC" w14:textId="1AC585E4" w:rsidR="009E4190" w:rsidRPr="00272DA1" w:rsidRDefault="003D52F9" w:rsidP="009E4190">
      <w:pPr>
        <w:pStyle w:val="ListParagraph"/>
        <w:numPr>
          <w:ilvl w:val="0"/>
          <w:numId w:val="10"/>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Kwame Nkrumah, “I speak of </w:t>
      </w:r>
      <w:r w:rsidR="009E4190" w:rsidRPr="00272DA1">
        <w:rPr>
          <w:rFonts w:asciiTheme="minorHAnsi" w:hAnsiTheme="minorHAnsi" w:cs="Helvetica"/>
          <w:szCs w:val="24"/>
        </w:rPr>
        <w:t>Freedom” 1961, at the Mo</w:t>
      </w:r>
      <w:r w:rsidR="00E766B5" w:rsidRPr="00272DA1">
        <w:rPr>
          <w:rFonts w:asciiTheme="minorHAnsi" w:hAnsiTheme="minorHAnsi" w:cs="Helvetica"/>
          <w:szCs w:val="24"/>
        </w:rPr>
        <w:t>dern History Sourcebook,</w:t>
      </w:r>
      <w:r w:rsidR="009E4190" w:rsidRPr="00272DA1">
        <w:rPr>
          <w:rFonts w:asciiTheme="minorHAnsi" w:hAnsiTheme="minorHAnsi" w:cs="Helvetica"/>
          <w:szCs w:val="24"/>
        </w:rPr>
        <w:t xml:space="preserve"> </w:t>
      </w:r>
      <w:hyperlink r:id="rId74" w:history="1">
        <w:r w:rsidR="00A73D2E" w:rsidRPr="00272DA1">
          <w:rPr>
            <w:rStyle w:val="Hyperlink"/>
            <w:rFonts w:asciiTheme="minorHAnsi" w:hAnsiTheme="minorHAnsi" w:cs="Helvetica"/>
            <w:szCs w:val="24"/>
          </w:rPr>
          <w:t>http://www.fordham.edu/halsall/mod/1961nkrumah.asp</w:t>
        </w:r>
      </w:hyperlink>
    </w:p>
    <w:p w14:paraId="0C859297" w14:textId="77777777" w:rsidR="00CD72B7" w:rsidRPr="00272DA1" w:rsidRDefault="00CD72B7" w:rsidP="00B70F2B">
      <w:pPr>
        <w:autoSpaceDE w:val="0"/>
        <w:autoSpaceDN w:val="0"/>
        <w:adjustRightInd w:val="0"/>
        <w:rPr>
          <w:rFonts w:asciiTheme="minorHAnsi" w:hAnsiTheme="minorHAnsi" w:cs="Helvetica"/>
          <w:szCs w:val="24"/>
        </w:rPr>
      </w:pPr>
    </w:p>
    <w:p w14:paraId="34D367A3" w14:textId="05ED9166" w:rsidR="000618BD" w:rsidRPr="00272DA1" w:rsidRDefault="008C501F" w:rsidP="00D41D3F">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18.</w:t>
      </w:r>
    </w:p>
    <w:p w14:paraId="2703E540" w14:textId="34BB624D" w:rsidR="00D41D3F" w:rsidRPr="00272DA1" w:rsidRDefault="008C501F" w:rsidP="00D41D3F">
      <w:pPr>
        <w:autoSpaceDE w:val="0"/>
        <w:autoSpaceDN w:val="0"/>
        <w:adjustRightInd w:val="0"/>
        <w:rPr>
          <w:rFonts w:asciiTheme="minorHAnsi" w:hAnsiTheme="minorHAnsi" w:cs="Helvetica"/>
          <w:szCs w:val="24"/>
        </w:rPr>
      </w:pPr>
      <w:r w:rsidRPr="00272DA1">
        <w:rPr>
          <w:rFonts w:asciiTheme="minorHAnsi" w:hAnsiTheme="minorHAnsi" w:cs="Helvetica"/>
          <w:b/>
          <w:szCs w:val="24"/>
        </w:rPr>
        <w:t>February 2, 2016</w:t>
      </w:r>
      <w:r w:rsidR="000618BD" w:rsidRPr="00272DA1">
        <w:rPr>
          <w:rFonts w:asciiTheme="minorHAnsi" w:hAnsiTheme="minorHAnsi" w:cs="Helvetica"/>
          <w:b/>
          <w:szCs w:val="24"/>
        </w:rPr>
        <w:t>:</w:t>
      </w:r>
      <w:r w:rsidR="000618BD" w:rsidRPr="00272DA1">
        <w:rPr>
          <w:rFonts w:asciiTheme="minorHAnsi" w:hAnsiTheme="minorHAnsi" w:cs="Helvetica"/>
          <w:szCs w:val="24"/>
        </w:rPr>
        <w:t xml:space="preserve"> </w:t>
      </w:r>
      <w:r w:rsidR="00D41D3F" w:rsidRPr="00272DA1">
        <w:rPr>
          <w:rFonts w:asciiTheme="minorHAnsi" w:hAnsiTheme="minorHAnsi" w:cs="Helvetica"/>
          <w:szCs w:val="24"/>
        </w:rPr>
        <w:t>Decolonization wars: Vietnam</w:t>
      </w:r>
      <w:r w:rsidR="00A73D2E" w:rsidRPr="00272DA1">
        <w:rPr>
          <w:rFonts w:asciiTheme="minorHAnsi" w:hAnsiTheme="minorHAnsi" w:cs="Helvetica"/>
          <w:szCs w:val="24"/>
        </w:rPr>
        <w:t xml:space="preserve"> &amp; Algeria</w:t>
      </w:r>
    </w:p>
    <w:p w14:paraId="734FEF19" w14:textId="582E5238" w:rsidR="001E7FEF"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February 4</w:t>
      </w:r>
      <w:r w:rsidR="000618BD" w:rsidRPr="00272DA1">
        <w:rPr>
          <w:rFonts w:asciiTheme="minorHAnsi" w:hAnsiTheme="minorHAnsi" w:cs="Helvetica"/>
          <w:b/>
          <w:szCs w:val="24"/>
        </w:rPr>
        <w:t>, 201</w:t>
      </w:r>
      <w:r w:rsidRPr="00272DA1">
        <w:rPr>
          <w:rFonts w:asciiTheme="minorHAnsi" w:hAnsiTheme="minorHAnsi" w:cs="Helvetica"/>
          <w:b/>
          <w:szCs w:val="24"/>
        </w:rPr>
        <w:t>6</w:t>
      </w:r>
      <w:r w:rsidR="000618BD" w:rsidRPr="00272DA1">
        <w:rPr>
          <w:rFonts w:asciiTheme="minorHAnsi" w:hAnsiTheme="minorHAnsi" w:cs="Helvetica"/>
          <w:b/>
          <w:szCs w:val="24"/>
        </w:rPr>
        <w:t>:</w:t>
      </w:r>
      <w:r w:rsidR="000618BD" w:rsidRPr="00272DA1">
        <w:rPr>
          <w:rFonts w:asciiTheme="minorHAnsi" w:hAnsiTheme="minorHAnsi" w:cs="Helvetica"/>
          <w:szCs w:val="24"/>
        </w:rPr>
        <w:t xml:space="preserve"> </w:t>
      </w:r>
      <w:r w:rsidR="009059E2" w:rsidRPr="00272DA1">
        <w:rPr>
          <w:rFonts w:asciiTheme="minorHAnsi" w:hAnsiTheme="minorHAnsi" w:cs="Helvetica"/>
          <w:szCs w:val="24"/>
        </w:rPr>
        <w:t>Israel and Palestine</w:t>
      </w:r>
    </w:p>
    <w:p w14:paraId="0D0C2962" w14:textId="77777777" w:rsidR="001E7FEF" w:rsidRPr="00272DA1" w:rsidRDefault="001E7FEF" w:rsidP="00B70F2B">
      <w:pPr>
        <w:autoSpaceDE w:val="0"/>
        <w:autoSpaceDN w:val="0"/>
        <w:adjustRightInd w:val="0"/>
        <w:rPr>
          <w:rFonts w:asciiTheme="minorHAnsi" w:hAnsiTheme="minorHAnsi" w:cs="Helvetica"/>
          <w:szCs w:val="24"/>
        </w:rPr>
      </w:pPr>
    </w:p>
    <w:p w14:paraId="028ED4E6" w14:textId="1362C8FE" w:rsidR="000618BD" w:rsidRPr="00272DA1" w:rsidRDefault="00CD72B7" w:rsidP="003D52F9">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7B804804" w14:textId="770DA3B3" w:rsidR="00F2341B" w:rsidRDefault="00F2341B" w:rsidP="00A05FF6">
      <w:pPr>
        <w:pStyle w:val="ListParagraph"/>
        <w:numPr>
          <w:ilvl w:val="0"/>
          <w:numId w:val="28"/>
        </w:numPr>
        <w:autoSpaceDE w:val="0"/>
        <w:autoSpaceDN w:val="0"/>
        <w:adjustRightInd w:val="0"/>
        <w:rPr>
          <w:rFonts w:asciiTheme="minorHAnsi" w:hAnsiTheme="minorHAnsi"/>
        </w:rPr>
      </w:pPr>
      <w:r>
        <w:rPr>
          <w:rFonts w:asciiTheme="minorHAnsi" w:hAnsiTheme="minorHAnsi"/>
        </w:rPr>
        <w:t xml:space="preserve">R. Goff et al., </w:t>
      </w:r>
      <w:r>
        <w:rPr>
          <w:rFonts w:asciiTheme="minorHAnsi" w:hAnsiTheme="minorHAnsi"/>
          <w:i/>
        </w:rPr>
        <w:t>Twentieth Century and Beyond,</w:t>
      </w:r>
      <w:r>
        <w:rPr>
          <w:rFonts w:asciiTheme="minorHAnsi" w:hAnsiTheme="minorHAnsi"/>
        </w:rPr>
        <w:t xml:space="preserve"> Chapter 6 pp. 89-91; </w:t>
      </w:r>
      <w:r w:rsidR="006F0463">
        <w:rPr>
          <w:rFonts w:asciiTheme="minorHAnsi" w:hAnsiTheme="minorHAnsi"/>
        </w:rPr>
        <w:t>Chapter 15</w:t>
      </w:r>
      <w:r w:rsidR="00396BAF">
        <w:rPr>
          <w:rFonts w:asciiTheme="minorHAnsi" w:hAnsiTheme="minorHAnsi"/>
        </w:rPr>
        <w:t xml:space="preserve"> pp. 213-218; Chapter 25</w:t>
      </w:r>
    </w:p>
    <w:p w14:paraId="298CB6FE" w14:textId="1B6E8A8B" w:rsidR="00A05FF6" w:rsidRDefault="00A05FF6" w:rsidP="00A05FF6">
      <w:pPr>
        <w:pStyle w:val="ListParagraph"/>
        <w:numPr>
          <w:ilvl w:val="0"/>
          <w:numId w:val="28"/>
        </w:numPr>
        <w:autoSpaceDE w:val="0"/>
        <w:autoSpaceDN w:val="0"/>
        <w:adjustRightInd w:val="0"/>
        <w:rPr>
          <w:rFonts w:asciiTheme="minorHAnsi" w:hAnsiTheme="minorHAnsi"/>
        </w:rPr>
      </w:pPr>
      <w:r>
        <w:rPr>
          <w:rFonts w:asciiTheme="minorHAnsi" w:hAnsiTheme="minorHAnsi"/>
        </w:rPr>
        <w:t xml:space="preserve">Speech by Ho Chi Minh, at the American History website of Prof. K. Dierks, </w:t>
      </w:r>
      <w:hyperlink r:id="rId75" w:history="1">
        <w:r w:rsidRPr="0092744A">
          <w:rPr>
            <w:rStyle w:val="Hyperlink"/>
            <w:rFonts w:asciiTheme="minorHAnsi" w:hAnsiTheme="minorHAnsi"/>
          </w:rPr>
          <w:t>http://www.indiana.edu/~kdhist/H105-documents-web/week15/Minh1945.html</w:t>
        </w:r>
      </w:hyperlink>
    </w:p>
    <w:p w14:paraId="69659F0C" w14:textId="5DC199B7" w:rsidR="00A05FF6" w:rsidRPr="00A05FF6" w:rsidRDefault="00CF1894" w:rsidP="00A05FF6">
      <w:pPr>
        <w:pStyle w:val="ListParagraph"/>
        <w:numPr>
          <w:ilvl w:val="0"/>
          <w:numId w:val="28"/>
        </w:numPr>
        <w:autoSpaceDE w:val="0"/>
        <w:autoSpaceDN w:val="0"/>
        <w:adjustRightInd w:val="0"/>
        <w:rPr>
          <w:rFonts w:asciiTheme="minorHAnsi" w:hAnsiTheme="minorHAnsi"/>
        </w:rPr>
      </w:pPr>
      <w:r w:rsidRPr="00A05FF6">
        <w:rPr>
          <w:rFonts w:asciiTheme="minorHAnsi" w:hAnsiTheme="minorHAnsi" w:cs="Helvetica"/>
          <w:szCs w:val="24"/>
        </w:rPr>
        <w:t xml:space="preserve">Declaration on the Right to Insubordination in the War in Algeria, available at the Marxist Internet Archive, </w:t>
      </w:r>
      <w:hyperlink r:id="rId76" w:history="1">
        <w:r w:rsidR="00A05FF6" w:rsidRPr="00A05FF6">
          <w:rPr>
            <w:rStyle w:val="Hyperlink"/>
            <w:rFonts w:asciiTheme="minorHAnsi" w:hAnsiTheme="minorHAnsi"/>
          </w:rPr>
          <w:t>https://www.marxists.org/history/france/algerian-war/1960/manifesto-121.htm</w:t>
        </w:r>
      </w:hyperlink>
      <w:r w:rsidR="00A05FF6" w:rsidRPr="00A05FF6">
        <w:rPr>
          <w:rFonts w:asciiTheme="minorHAnsi" w:hAnsiTheme="minorHAnsi"/>
        </w:rPr>
        <w:t xml:space="preserve"> Please note: this page sometimes does not load in Firefox so try a different browser if you have trouble.</w:t>
      </w:r>
    </w:p>
    <w:p w14:paraId="6F4B358C" w14:textId="494D6C1A" w:rsidR="00CF1894" w:rsidRPr="00A05FF6" w:rsidRDefault="00CF1894" w:rsidP="00B70F2B">
      <w:pPr>
        <w:pStyle w:val="ListParagraph"/>
        <w:numPr>
          <w:ilvl w:val="0"/>
          <w:numId w:val="28"/>
        </w:numPr>
        <w:autoSpaceDE w:val="0"/>
        <w:autoSpaceDN w:val="0"/>
        <w:adjustRightInd w:val="0"/>
        <w:rPr>
          <w:rFonts w:asciiTheme="minorHAnsi" w:hAnsiTheme="minorHAnsi" w:cs="Helvetica"/>
          <w:szCs w:val="24"/>
        </w:rPr>
      </w:pPr>
      <w:r w:rsidRPr="00A05FF6">
        <w:rPr>
          <w:rFonts w:asciiTheme="minorHAnsi" w:hAnsiTheme="minorHAnsi" w:cs="Helvetica"/>
          <w:szCs w:val="24"/>
        </w:rPr>
        <w:t>T</w:t>
      </w:r>
      <w:r w:rsidR="00A73D2E" w:rsidRPr="00A05FF6">
        <w:rPr>
          <w:rFonts w:asciiTheme="minorHAnsi" w:hAnsiTheme="minorHAnsi" w:cs="Helvetica"/>
          <w:szCs w:val="24"/>
        </w:rPr>
        <w:t>he Balfour Declaration, 1917. At</w:t>
      </w:r>
      <w:r w:rsidRPr="00A05FF6">
        <w:rPr>
          <w:rFonts w:asciiTheme="minorHAnsi" w:hAnsiTheme="minorHAnsi" w:cs="Helvetica"/>
          <w:szCs w:val="24"/>
        </w:rPr>
        <w:t xml:space="preserve"> the Modern History Sourcebook, </w:t>
      </w:r>
      <w:hyperlink r:id="rId77" w:history="1">
        <w:r w:rsidRPr="00A05FF6">
          <w:rPr>
            <w:rStyle w:val="Hyperlink"/>
            <w:rFonts w:asciiTheme="minorHAnsi" w:hAnsiTheme="minorHAnsi" w:cs="Helvetica"/>
            <w:szCs w:val="24"/>
          </w:rPr>
          <w:t>http://www.fordham.edu/Halsall/mod/balfour.asp</w:t>
        </w:r>
      </w:hyperlink>
    </w:p>
    <w:p w14:paraId="4C576972" w14:textId="77777777" w:rsidR="00CF1894" w:rsidRPr="00272DA1" w:rsidRDefault="00CF1894" w:rsidP="00B70F2B">
      <w:pPr>
        <w:autoSpaceDE w:val="0"/>
        <w:autoSpaceDN w:val="0"/>
        <w:adjustRightInd w:val="0"/>
        <w:rPr>
          <w:rFonts w:asciiTheme="minorHAnsi" w:hAnsiTheme="minorHAnsi" w:cs="Helvetica"/>
          <w:szCs w:val="24"/>
        </w:rPr>
      </w:pPr>
    </w:p>
    <w:p w14:paraId="609670C4" w14:textId="77777777" w:rsidR="00E65363" w:rsidRPr="00272DA1" w:rsidRDefault="00E65363" w:rsidP="00B70F2B">
      <w:pPr>
        <w:autoSpaceDE w:val="0"/>
        <w:autoSpaceDN w:val="0"/>
        <w:adjustRightInd w:val="0"/>
        <w:rPr>
          <w:rFonts w:asciiTheme="minorHAnsi" w:hAnsiTheme="minorHAnsi" w:cs="Helvetica"/>
          <w:b/>
          <w:i/>
          <w:szCs w:val="24"/>
        </w:rPr>
      </w:pPr>
    </w:p>
    <w:p w14:paraId="3C8A315B" w14:textId="7E29241B" w:rsidR="000618BD" w:rsidRPr="00272DA1" w:rsidRDefault="008C501F"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19.</w:t>
      </w:r>
    </w:p>
    <w:p w14:paraId="3A86C9B9" w14:textId="432CB626" w:rsidR="00CD72B7" w:rsidRPr="00272DA1" w:rsidRDefault="00CD72B7" w:rsidP="00CD72B7">
      <w:pPr>
        <w:autoSpaceDE w:val="0"/>
        <w:autoSpaceDN w:val="0"/>
        <w:adjustRightInd w:val="0"/>
        <w:rPr>
          <w:rFonts w:asciiTheme="minorHAnsi" w:hAnsiTheme="minorHAnsi" w:cs="Helvetica"/>
          <w:szCs w:val="24"/>
        </w:rPr>
      </w:pPr>
      <w:r w:rsidRPr="00272DA1">
        <w:rPr>
          <w:rFonts w:asciiTheme="minorHAnsi" w:hAnsiTheme="minorHAnsi" w:cs="Helvetica"/>
          <w:b/>
          <w:szCs w:val="24"/>
        </w:rPr>
        <w:t xml:space="preserve">February </w:t>
      </w:r>
      <w:r w:rsidR="008C501F" w:rsidRPr="00272DA1">
        <w:rPr>
          <w:rFonts w:asciiTheme="minorHAnsi" w:hAnsiTheme="minorHAnsi" w:cs="Helvetica"/>
          <w:b/>
          <w:szCs w:val="24"/>
        </w:rPr>
        <w:t>9, 2016</w:t>
      </w:r>
      <w:r w:rsidRPr="00272DA1">
        <w:rPr>
          <w:rFonts w:asciiTheme="minorHAnsi" w:hAnsiTheme="minorHAnsi" w:cs="Helvetica"/>
          <w:b/>
          <w:szCs w:val="24"/>
        </w:rPr>
        <w:t>:</w:t>
      </w:r>
      <w:r w:rsidRPr="00272DA1">
        <w:rPr>
          <w:rFonts w:asciiTheme="minorHAnsi" w:hAnsiTheme="minorHAnsi" w:cs="Helvetica"/>
          <w:szCs w:val="24"/>
        </w:rPr>
        <w:t xml:space="preserve"> China’s Revolution</w:t>
      </w:r>
    </w:p>
    <w:p w14:paraId="5FF5859D" w14:textId="552DC860" w:rsidR="00CD72B7" w:rsidRPr="00272DA1" w:rsidRDefault="008C501F" w:rsidP="00CD72B7">
      <w:pPr>
        <w:autoSpaceDE w:val="0"/>
        <w:autoSpaceDN w:val="0"/>
        <w:adjustRightInd w:val="0"/>
        <w:rPr>
          <w:rFonts w:asciiTheme="minorHAnsi" w:hAnsiTheme="minorHAnsi" w:cs="Helvetica"/>
          <w:szCs w:val="24"/>
        </w:rPr>
      </w:pPr>
      <w:r w:rsidRPr="00272DA1">
        <w:rPr>
          <w:rFonts w:asciiTheme="minorHAnsi" w:hAnsiTheme="minorHAnsi" w:cs="Helvetica"/>
          <w:b/>
          <w:szCs w:val="24"/>
        </w:rPr>
        <w:t>February 11, 2016</w:t>
      </w:r>
      <w:r w:rsidR="00CD72B7" w:rsidRPr="00272DA1">
        <w:rPr>
          <w:rFonts w:asciiTheme="minorHAnsi" w:hAnsiTheme="minorHAnsi" w:cs="Helvetica"/>
          <w:b/>
          <w:szCs w:val="24"/>
        </w:rPr>
        <w:t>:</w:t>
      </w:r>
      <w:r w:rsidR="00CD72B7" w:rsidRPr="00272DA1">
        <w:rPr>
          <w:rFonts w:asciiTheme="minorHAnsi" w:hAnsiTheme="minorHAnsi" w:cs="Helvetica"/>
          <w:szCs w:val="24"/>
        </w:rPr>
        <w:t xml:space="preserve"> </w:t>
      </w:r>
      <w:r w:rsidR="00A05FF6">
        <w:rPr>
          <w:rFonts w:asciiTheme="minorHAnsi" w:hAnsiTheme="minorHAnsi" w:cs="Helvetica"/>
          <w:szCs w:val="24"/>
        </w:rPr>
        <w:t>China and</w:t>
      </w:r>
      <w:r w:rsidR="00CD72B7" w:rsidRPr="00272DA1">
        <w:rPr>
          <w:rFonts w:asciiTheme="minorHAnsi" w:hAnsiTheme="minorHAnsi" w:cs="Helvetica"/>
          <w:szCs w:val="24"/>
        </w:rPr>
        <w:t xml:space="preserve"> the Cultural Revolution</w:t>
      </w:r>
    </w:p>
    <w:p w14:paraId="24AA96BF" w14:textId="77777777" w:rsidR="00CD72B7" w:rsidRPr="00272DA1" w:rsidRDefault="00CD72B7" w:rsidP="00B70F2B">
      <w:pPr>
        <w:autoSpaceDE w:val="0"/>
        <w:autoSpaceDN w:val="0"/>
        <w:adjustRightInd w:val="0"/>
        <w:rPr>
          <w:rFonts w:asciiTheme="minorHAnsi" w:hAnsiTheme="minorHAnsi" w:cs="Helvetica"/>
          <w:szCs w:val="24"/>
          <w:u w:val="single"/>
        </w:rPr>
      </w:pPr>
    </w:p>
    <w:p w14:paraId="6913B5D8" w14:textId="77777777" w:rsidR="00CD72B7" w:rsidRPr="00272DA1" w:rsidRDefault="000618BD" w:rsidP="00B70F2B">
      <w:pPr>
        <w:autoSpaceDE w:val="0"/>
        <w:autoSpaceDN w:val="0"/>
        <w:adjustRightInd w:val="0"/>
        <w:rPr>
          <w:rFonts w:asciiTheme="minorHAnsi" w:hAnsiTheme="minorHAnsi" w:cs="Helvetica"/>
          <w:szCs w:val="24"/>
        </w:rPr>
      </w:pPr>
      <w:r w:rsidRPr="00272DA1">
        <w:rPr>
          <w:rFonts w:asciiTheme="minorHAnsi" w:hAnsiTheme="minorHAnsi" w:cs="Helvetica"/>
          <w:i/>
          <w:szCs w:val="24"/>
        </w:rPr>
        <w:t>Readings:</w:t>
      </w:r>
      <w:r w:rsidR="006875C4" w:rsidRPr="00272DA1">
        <w:rPr>
          <w:rFonts w:asciiTheme="minorHAnsi" w:hAnsiTheme="minorHAnsi" w:cs="Helvetica"/>
          <w:szCs w:val="24"/>
        </w:rPr>
        <w:t xml:space="preserve"> </w:t>
      </w:r>
    </w:p>
    <w:p w14:paraId="492289A0" w14:textId="17AA9DA7" w:rsidR="007503C3" w:rsidRDefault="007503C3" w:rsidP="00005DEC">
      <w:pPr>
        <w:pStyle w:val="ListParagraph"/>
        <w:numPr>
          <w:ilvl w:val="0"/>
          <w:numId w:val="11"/>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Twentieth Century and Beyond,</w:t>
      </w:r>
      <w:r>
        <w:rPr>
          <w:rFonts w:asciiTheme="minorHAnsi" w:hAnsiTheme="minorHAnsi" w:cs="Helvetica"/>
          <w:szCs w:val="24"/>
        </w:rPr>
        <w:t xml:space="preserve"> Chapter 13 pp. 190-198</w:t>
      </w:r>
      <w:r w:rsidR="00CF4DBE">
        <w:rPr>
          <w:rFonts w:asciiTheme="minorHAnsi" w:hAnsiTheme="minorHAnsi" w:cs="Helvetica"/>
          <w:szCs w:val="24"/>
        </w:rPr>
        <w:t>; Chapter 22 (to page 354)</w:t>
      </w:r>
    </w:p>
    <w:p w14:paraId="7DCD96A3" w14:textId="7EFDAEC0" w:rsidR="00005DEC" w:rsidRPr="00272DA1" w:rsidRDefault="00005DEC" w:rsidP="00005DEC">
      <w:pPr>
        <w:pStyle w:val="ListParagraph"/>
        <w:numPr>
          <w:ilvl w:val="0"/>
          <w:numId w:val="11"/>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Sun Yat-sen, “Fundamentals of National Reconstruction,” 1923. Available at Brooklyn College, </w:t>
      </w:r>
      <w:hyperlink r:id="rId78" w:history="1">
        <w:r w:rsidRPr="00272DA1">
          <w:rPr>
            <w:rStyle w:val="Hyperlink"/>
            <w:rFonts w:asciiTheme="minorHAnsi" w:hAnsiTheme="minorHAnsi" w:cs="Helvetica"/>
            <w:szCs w:val="24"/>
          </w:rPr>
          <w:t>http://acc6.its.brooklyn.cuny.edu/~phalsall/texts/sunyat.html</w:t>
        </w:r>
      </w:hyperlink>
    </w:p>
    <w:p w14:paraId="3E9B3516" w14:textId="5318F1B6" w:rsidR="00F315FC" w:rsidRPr="00272DA1" w:rsidRDefault="00F315FC" w:rsidP="00005DEC">
      <w:pPr>
        <w:pStyle w:val="ListParagraph"/>
        <w:numPr>
          <w:ilvl w:val="0"/>
          <w:numId w:val="11"/>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Mao Zedong, “The People’s Democratic Dictatorship,” at the Modern History Sourcebook </w:t>
      </w:r>
      <w:hyperlink r:id="rId79" w:history="1">
        <w:r w:rsidRPr="00272DA1">
          <w:rPr>
            <w:rStyle w:val="Hyperlink"/>
            <w:rFonts w:asciiTheme="minorHAnsi" w:hAnsiTheme="minorHAnsi" w:cs="Helvetica"/>
            <w:szCs w:val="24"/>
          </w:rPr>
          <w:t>http://www.fordham.edu/Halsall/mod/1949mao.asp</w:t>
        </w:r>
      </w:hyperlink>
    </w:p>
    <w:p w14:paraId="0E2DB160" w14:textId="3599BDA8" w:rsidR="00F315FC" w:rsidRPr="00272DA1" w:rsidRDefault="00F315FC" w:rsidP="00F315FC">
      <w:pPr>
        <w:pStyle w:val="ListParagraph"/>
        <w:numPr>
          <w:ilvl w:val="0"/>
          <w:numId w:val="11"/>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Selected Stories of Lu Hsun. Please read the preface of this book plus “A Madman’s Diary” and one other story. You can read these stories at the following link (ibiblio): </w:t>
      </w:r>
      <w:hyperlink r:id="rId80" w:history="1">
        <w:r w:rsidRPr="00272DA1">
          <w:rPr>
            <w:rStyle w:val="Hyperlink"/>
            <w:rFonts w:asciiTheme="minorHAnsi" w:hAnsiTheme="minorHAnsi" w:cs="Helvetica"/>
            <w:szCs w:val="24"/>
          </w:rPr>
          <w:t>http://www.ibiblio.org/eldritch/hsun/hsun.htm</w:t>
        </w:r>
      </w:hyperlink>
    </w:p>
    <w:p w14:paraId="1EB9F7D1" w14:textId="77777777" w:rsidR="001E04A8" w:rsidRPr="00A05FF6" w:rsidRDefault="001E04A8" w:rsidP="00A05FF6">
      <w:pPr>
        <w:autoSpaceDE w:val="0"/>
        <w:autoSpaceDN w:val="0"/>
        <w:adjustRightInd w:val="0"/>
        <w:rPr>
          <w:rFonts w:asciiTheme="minorHAnsi" w:hAnsiTheme="minorHAnsi" w:cs="Helvetica"/>
          <w:szCs w:val="24"/>
        </w:rPr>
      </w:pPr>
    </w:p>
    <w:p w14:paraId="5F64DBAD" w14:textId="27C72D34" w:rsidR="001E04A8" w:rsidRPr="00272DA1" w:rsidRDefault="001E04A8" w:rsidP="00F315FC">
      <w:pPr>
        <w:pStyle w:val="ListParagraph"/>
        <w:autoSpaceDE w:val="0"/>
        <w:autoSpaceDN w:val="0"/>
        <w:adjustRightInd w:val="0"/>
        <w:rPr>
          <w:rFonts w:asciiTheme="minorHAnsi" w:hAnsiTheme="minorHAnsi" w:cs="Helvetica"/>
          <w:b/>
          <w:i/>
          <w:szCs w:val="24"/>
        </w:rPr>
      </w:pPr>
      <w:r w:rsidRPr="00272DA1">
        <w:rPr>
          <w:rFonts w:asciiTheme="minorHAnsi" w:hAnsiTheme="minorHAnsi" w:cs="Helvetica"/>
          <w:b/>
          <w:i/>
          <w:szCs w:val="24"/>
        </w:rPr>
        <w:t xml:space="preserve">Essay proposal is due in your tutorial </w:t>
      </w:r>
    </w:p>
    <w:p w14:paraId="3B4C6905" w14:textId="77777777" w:rsidR="001E04A8" w:rsidRPr="00272DA1" w:rsidRDefault="001E04A8" w:rsidP="00F315FC">
      <w:pPr>
        <w:pStyle w:val="ListParagraph"/>
        <w:autoSpaceDE w:val="0"/>
        <w:autoSpaceDN w:val="0"/>
        <w:adjustRightInd w:val="0"/>
        <w:rPr>
          <w:rFonts w:asciiTheme="minorHAnsi" w:hAnsiTheme="minorHAnsi" w:cs="Helvetica"/>
          <w:b/>
          <w:i/>
          <w:szCs w:val="24"/>
        </w:rPr>
      </w:pPr>
    </w:p>
    <w:p w14:paraId="41151475" w14:textId="78D88EC2" w:rsidR="002739D8" w:rsidRPr="00272DA1" w:rsidRDefault="008C501F" w:rsidP="00B70F2B">
      <w:pPr>
        <w:autoSpaceDE w:val="0"/>
        <w:autoSpaceDN w:val="0"/>
        <w:adjustRightInd w:val="0"/>
        <w:rPr>
          <w:rFonts w:asciiTheme="minorHAnsi" w:hAnsiTheme="minorHAnsi" w:cs="Helvetica"/>
          <w:b/>
          <w:i/>
          <w:szCs w:val="24"/>
          <w:u w:val="single"/>
        </w:rPr>
      </w:pPr>
      <w:r w:rsidRPr="00272DA1">
        <w:rPr>
          <w:rFonts w:asciiTheme="minorHAnsi" w:hAnsiTheme="minorHAnsi" w:cs="Helvetica"/>
          <w:b/>
          <w:i/>
          <w:szCs w:val="24"/>
          <w:u w:val="single"/>
        </w:rPr>
        <w:t>February 13-19 is READING WEEK.</w:t>
      </w:r>
      <w:r w:rsidR="002739D8" w:rsidRPr="00272DA1">
        <w:rPr>
          <w:rFonts w:asciiTheme="minorHAnsi" w:hAnsiTheme="minorHAnsi" w:cs="Helvetica"/>
          <w:b/>
          <w:i/>
          <w:szCs w:val="24"/>
          <w:u w:val="single"/>
        </w:rPr>
        <w:t xml:space="preserve"> NO CLASSES! </w:t>
      </w:r>
    </w:p>
    <w:p w14:paraId="26E9A1A3" w14:textId="77777777" w:rsidR="008C501F" w:rsidRPr="00272DA1" w:rsidRDefault="008C501F" w:rsidP="00B70F2B">
      <w:pPr>
        <w:autoSpaceDE w:val="0"/>
        <w:autoSpaceDN w:val="0"/>
        <w:adjustRightInd w:val="0"/>
        <w:rPr>
          <w:rFonts w:asciiTheme="minorHAnsi" w:hAnsiTheme="minorHAnsi" w:cs="Helvetica"/>
          <w:b/>
          <w:szCs w:val="24"/>
          <w:u w:val="single"/>
        </w:rPr>
      </w:pPr>
    </w:p>
    <w:p w14:paraId="5EA3FB6B" w14:textId="26CC71A4" w:rsidR="00CD72B7" w:rsidRPr="00272DA1" w:rsidRDefault="008C501F" w:rsidP="00B70F2B">
      <w:pPr>
        <w:autoSpaceDE w:val="0"/>
        <w:autoSpaceDN w:val="0"/>
        <w:adjustRightInd w:val="0"/>
        <w:rPr>
          <w:rFonts w:asciiTheme="minorHAnsi" w:hAnsiTheme="minorHAnsi" w:cs="Helvetica"/>
          <w:i/>
          <w:szCs w:val="24"/>
        </w:rPr>
      </w:pPr>
      <w:r w:rsidRPr="00272DA1">
        <w:rPr>
          <w:rFonts w:asciiTheme="minorHAnsi" w:hAnsiTheme="minorHAnsi" w:cs="Helvetica"/>
          <w:b/>
          <w:szCs w:val="24"/>
          <w:u w:val="single"/>
        </w:rPr>
        <w:t>WEEK 20.</w:t>
      </w:r>
    </w:p>
    <w:p w14:paraId="2D4A8D8E" w14:textId="32DF95A0" w:rsidR="001E7FEF"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February 23, 2016</w:t>
      </w:r>
      <w:r w:rsidR="002739D8" w:rsidRPr="00272DA1">
        <w:rPr>
          <w:rFonts w:asciiTheme="minorHAnsi" w:hAnsiTheme="minorHAnsi" w:cs="Helvetica"/>
          <w:szCs w:val="24"/>
        </w:rPr>
        <w:t>:</w:t>
      </w:r>
      <w:r w:rsidR="001E7FEF" w:rsidRPr="00272DA1">
        <w:rPr>
          <w:rFonts w:asciiTheme="minorHAnsi" w:hAnsiTheme="minorHAnsi" w:cs="Helvetica"/>
          <w:szCs w:val="24"/>
        </w:rPr>
        <w:t xml:space="preserve"> The Soviets: </w:t>
      </w:r>
      <w:r w:rsidR="00D74278" w:rsidRPr="00272DA1">
        <w:rPr>
          <w:rFonts w:asciiTheme="minorHAnsi" w:hAnsiTheme="minorHAnsi" w:cs="Helvetica"/>
          <w:szCs w:val="24"/>
        </w:rPr>
        <w:t>Political Expansion in Europe and Afghanistan</w:t>
      </w:r>
    </w:p>
    <w:p w14:paraId="20255615" w14:textId="65E7C21A" w:rsidR="001E7FEF"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February 25, 2016</w:t>
      </w:r>
      <w:r w:rsidR="002739D8" w:rsidRPr="00272DA1">
        <w:rPr>
          <w:rFonts w:asciiTheme="minorHAnsi" w:hAnsiTheme="minorHAnsi" w:cs="Helvetica"/>
          <w:b/>
          <w:szCs w:val="24"/>
        </w:rPr>
        <w:t>:</w:t>
      </w:r>
      <w:r w:rsidR="002739D8" w:rsidRPr="00272DA1">
        <w:rPr>
          <w:rFonts w:asciiTheme="minorHAnsi" w:hAnsiTheme="minorHAnsi" w:cs="Helvetica"/>
          <w:szCs w:val="24"/>
        </w:rPr>
        <w:t xml:space="preserve"> Communism:</w:t>
      </w:r>
      <w:r w:rsidR="00D74278" w:rsidRPr="00272DA1">
        <w:rPr>
          <w:rFonts w:asciiTheme="minorHAnsi" w:hAnsiTheme="minorHAnsi" w:cs="Helvetica"/>
          <w:szCs w:val="24"/>
        </w:rPr>
        <w:t xml:space="preserve"> Life and Society </w:t>
      </w:r>
      <w:r w:rsidR="002739D8" w:rsidRPr="00272DA1">
        <w:rPr>
          <w:rFonts w:asciiTheme="minorHAnsi" w:hAnsiTheme="minorHAnsi" w:cs="Helvetica"/>
          <w:szCs w:val="24"/>
        </w:rPr>
        <w:t>in the Eastern Bloc</w:t>
      </w:r>
    </w:p>
    <w:p w14:paraId="434A07CC" w14:textId="77777777" w:rsidR="001E7FEF" w:rsidRPr="00272DA1" w:rsidRDefault="001E7FEF" w:rsidP="00B70F2B">
      <w:pPr>
        <w:autoSpaceDE w:val="0"/>
        <w:autoSpaceDN w:val="0"/>
        <w:adjustRightInd w:val="0"/>
        <w:rPr>
          <w:rFonts w:asciiTheme="minorHAnsi" w:hAnsiTheme="minorHAnsi" w:cs="Helvetica"/>
          <w:szCs w:val="24"/>
        </w:rPr>
      </w:pPr>
    </w:p>
    <w:p w14:paraId="02304D0B" w14:textId="13B0B2A8" w:rsidR="00CD72B7" w:rsidRPr="00A05FF6" w:rsidRDefault="00CD72B7" w:rsidP="00A05FF6">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0374F965" w14:textId="3FC28E4B" w:rsidR="00786C06" w:rsidRDefault="00786C06" w:rsidP="00CF1894">
      <w:pPr>
        <w:pStyle w:val="ListParagraph"/>
        <w:numPr>
          <w:ilvl w:val="0"/>
          <w:numId w:val="17"/>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Twentieth Century and Beyond</w:t>
      </w:r>
      <w:r>
        <w:rPr>
          <w:rFonts w:asciiTheme="minorHAnsi" w:hAnsiTheme="minorHAnsi" w:cs="Helvetica"/>
          <w:szCs w:val="24"/>
        </w:rPr>
        <w:t xml:space="preserve">, Chapter </w:t>
      </w:r>
      <w:r w:rsidR="00622C1D">
        <w:rPr>
          <w:rFonts w:asciiTheme="minorHAnsi" w:hAnsiTheme="minorHAnsi" w:cs="Helvetica"/>
          <w:szCs w:val="24"/>
        </w:rPr>
        <w:t>20 pp. 317-325</w:t>
      </w:r>
      <w:r w:rsidR="00396BAF">
        <w:rPr>
          <w:rFonts w:asciiTheme="minorHAnsi" w:hAnsiTheme="minorHAnsi" w:cs="Helvetica"/>
          <w:szCs w:val="24"/>
        </w:rPr>
        <w:t>; Chapter 26 pp. 422-424</w:t>
      </w:r>
    </w:p>
    <w:p w14:paraId="2EC2375C" w14:textId="0016109A" w:rsidR="00CF1894" w:rsidRPr="00272DA1" w:rsidRDefault="00CF1894" w:rsidP="00CF1894">
      <w:pPr>
        <w:pStyle w:val="ListParagraph"/>
        <w:numPr>
          <w:ilvl w:val="0"/>
          <w:numId w:val="17"/>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Nikita Krushchev’s Secret Speech 1956. </w:t>
      </w:r>
      <w:r w:rsidR="00E766B5" w:rsidRPr="00272DA1">
        <w:rPr>
          <w:rFonts w:asciiTheme="minorHAnsi" w:hAnsiTheme="minorHAnsi" w:cs="Helvetica"/>
          <w:szCs w:val="24"/>
        </w:rPr>
        <w:t>A</w:t>
      </w:r>
      <w:r w:rsidRPr="00272DA1">
        <w:rPr>
          <w:rFonts w:asciiTheme="minorHAnsi" w:hAnsiTheme="minorHAnsi" w:cs="Helvetica"/>
          <w:szCs w:val="24"/>
        </w:rPr>
        <w:t xml:space="preserve">t the Modern History Sourcebook, </w:t>
      </w:r>
      <w:hyperlink r:id="rId81" w:history="1">
        <w:r w:rsidRPr="00272DA1">
          <w:rPr>
            <w:rStyle w:val="Hyperlink"/>
            <w:rFonts w:asciiTheme="minorHAnsi" w:hAnsiTheme="minorHAnsi" w:cs="Helvetica"/>
            <w:szCs w:val="24"/>
          </w:rPr>
          <w:t>http://www.fordham.edu/Halsall/mod/krushchev-secret.asp</w:t>
        </w:r>
      </w:hyperlink>
    </w:p>
    <w:p w14:paraId="1307A4BC" w14:textId="72D50DC6" w:rsidR="00CF1894" w:rsidRPr="00272DA1" w:rsidRDefault="00CF1894" w:rsidP="00CF1894">
      <w:pPr>
        <w:pStyle w:val="ListParagraph"/>
        <w:numPr>
          <w:ilvl w:val="0"/>
          <w:numId w:val="17"/>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Telephone conversation between the Soviet Premier and the Afghan Premier, 1979. </w:t>
      </w:r>
      <w:r w:rsidR="00E766B5" w:rsidRPr="00272DA1">
        <w:rPr>
          <w:rFonts w:asciiTheme="minorHAnsi" w:hAnsiTheme="minorHAnsi" w:cs="Helvetica"/>
          <w:szCs w:val="24"/>
        </w:rPr>
        <w:t>A</w:t>
      </w:r>
      <w:r w:rsidRPr="00272DA1">
        <w:rPr>
          <w:rFonts w:asciiTheme="minorHAnsi" w:hAnsiTheme="minorHAnsi" w:cs="Helvetica"/>
          <w:szCs w:val="24"/>
        </w:rPr>
        <w:t xml:space="preserve">t the Wilson Center Digital Archive, </w:t>
      </w:r>
      <w:hyperlink r:id="rId82" w:history="1">
        <w:r w:rsidRPr="00272DA1">
          <w:rPr>
            <w:rStyle w:val="Hyperlink"/>
            <w:rFonts w:asciiTheme="minorHAnsi" w:hAnsiTheme="minorHAnsi" w:cs="Helvetica"/>
            <w:szCs w:val="24"/>
          </w:rPr>
          <w:t>http://digitalarchive.wilsoncenter.org/document/113141</w:t>
        </w:r>
      </w:hyperlink>
    </w:p>
    <w:p w14:paraId="2B3C72E2" w14:textId="7205896B" w:rsidR="00CF1894" w:rsidRPr="00C1514A" w:rsidRDefault="00CF1894" w:rsidP="00CF1894">
      <w:pPr>
        <w:pStyle w:val="ListParagraph"/>
        <w:numPr>
          <w:ilvl w:val="0"/>
          <w:numId w:val="17"/>
        </w:numPr>
        <w:autoSpaceDE w:val="0"/>
        <w:autoSpaceDN w:val="0"/>
        <w:adjustRightInd w:val="0"/>
        <w:rPr>
          <w:rStyle w:val="Hyperlink"/>
          <w:rFonts w:asciiTheme="minorHAnsi" w:hAnsiTheme="minorHAnsi" w:cs="Helvetica"/>
          <w:color w:val="auto"/>
          <w:szCs w:val="24"/>
          <w:u w:val="none"/>
        </w:rPr>
      </w:pPr>
      <w:r w:rsidRPr="00272DA1">
        <w:rPr>
          <w:rFonts w:asciiTheme="minorHAnsi" w:hAnsiTheme="minorHAnsi" w:cs="Helvetica"/>
          <w:szCs w:val="24"/>
        </w:rPr>
        <w:t xml:space="preserve">Gorbachev’s words at a Politburo meeting on Afghanistan situation, 1987. At the Wilson Center Digital Archive, </w:t>
      </w:r>
      <w:hyperlink r:id="rId83" w:history="1">
        <w:r w:rsidRPr="00272DA1">
          <w:rPr>
            <w:rStyle w:val="Hyperlink"/>
            <w:rFonts w:asciiTheme="minorHAnsi" w:hAnsiTheme="minorHAnsi" w:cs="Helvetica"/>
            <w:szCs w:val="24"/>
          </w:rPr>
          <w:t>http://digitalarchive.wilsoncenter.org/document/117235</w:t>
        </w:r>
      </w:hyperlink>
    </w:p>
    <w:p w14:paraId="3D8A21CB" w14:textId="4F0FFB81" w:rsidR="00C1514A" w:rsidRPr="00272DA1" w:rsidRDefault="00C1514A" w:rsidP="00CF1894">
      <w:pPr>
        <w:pStyle w:val="ListParagraph"/>
        <w:numPr>
          <w:ilvl w:val="0"/>
          <w:numId w:val="17"/>
        </w:numPr>
        <w:autoSpaceDE w:val="0"/>
        <w:autoSpaceDN w:val="0"/>
        <w:adjustRightInd w:val="0"/>
        <w:rPr>
          <w:rFonts w:asciiTheme="minorHAnsi" w:hAnsiTheme="minorHAnsi" w:cs="Helvetica"/>
          <w:szCs w:val="24"/>
        </w:rPr>
      </w:pPr>
      <w:r>
        <w:rPr>
          <w:rStyle w:val="Hyperlink"/>
          <w:rFonts w:asciiTheme="minorHAnsi" w:hAnsiTheme="minorHAnsi" w:cs="Helvetica"/>
          <w:szCs w:val="24"/>
        </w:rPr>
        <w:t>4</w:t>
      </w:r>
      <w:r w:rsidRPr="00C1514A">
        <w:rPr>
          <w:rStyle w:val="Hyperlink"/>
          <w:rFonts w:asciiTheme="minorHAnsi" w:hAnsiTheme="minorHAnsi" w:cs="Helvetica"/>
          <w:szCs w:val="24"/>
          <w:vertAlign w:val="superscript"/>
        </w:rPr>
        <w:t>th</w:t>
      </w:r>
      <w:r>
        <w:rPr>
          <w:rStyle w:val="Hyperlink"/>
          <w:rFonts w:asciiTheme="minorHAnsi" w:hAnsiTheme="minorHAnsi" w:cs="Helvetica"/>
          <w:szCs w:val="24"/>
        </w:rPr>
        <w:t xml:space="preserve"> reading TBA</w:t>
      </w:r>
    </w:p>
    <w:p w14:paraId="66B0B1B4" w14:textId="77777777" w:rsidR="00CD72B7" w:rsidRPr="00272DA1" w:rsidRDefault="00CD72B7" w:rsidP="00B70F2B">
      <w:pPr>
        <w:autoSpaceDE w:val="0"/>
        <w:autoSpaceDN w:val="0"/>
        <w:adjustRightInd w:val="0"/>
        <w:rPr>
          <w:rFonts w:asciiTheme="minorHAnsi" w:hAnsiTheme="minorHAnsi" w:cs="Helvetica"/>
          <w:szCs w:val="24"/>
        </w:rPr>
      </w:pPr>
    </w:p>
    <w:p w14:paraId="36C1AB54" w14:textId="4814730E" w:rsidR="002739D8" w:rsidRPr="00272DA1" w:rsidRDefault="008C501F"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21.</w:t>
      </w:r>
    </w:p>
    <w:p w14:paraId="21E43149" w14:textId="2B501CDE" w:rsidR="001E7FEF" w:rsidRPr="00272DA1" w:rsidRDefault="002739D8"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 xml:space="preserve">March </w:t>
      </w:r>
      <w:r w:rsidR="008C501F" w:rsidRPr="00272DA1">
        <w:rPr>
          <w:rFonts w:asciiTheme="minorHAnsi" w:hAnsiTheme="minorHAnsi" w:cs="Helvetica"/>
          <w:b/>
          <w:szCs w:val="24"/>
        </w:rPr>
        <w:t>1, 2016:</w:t>
      </w:r>
      <w:r w:rsidR="008C501F" w:rsidRPr="00272DA1">
        <w:rPr>
          <w:rFonts w:asciiTheme="minorHAnsi" w:hAnsiTheme="minorHAnsi" w:cs="Helvetica"/>
          <w:szCs w:val="24"/>
        </w:rPr>
        <w:t xml:space="preserve"> </w:t>
      </w:r>
      <w:r w:rsidRPr="00272DA1">
        <w:rPr>
          <w:rFonts w:asciiTheme="minorHAnsi" w:hAnsiTheme="minorHAnsi" w:cs="Helvetica"/>
          <w:szCs w:val="24"/>
        </w:rPr>
        <w:t>The American Empire</w:t>
      </w:r>
    </w:p>
    <w:p w14:paraId="47AD8AB3" w14:textId="093E04F0" w:rsidR="001E7FEF"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March 3, 2016</w:t>
      </w:r>
      <w:r w:rsidR="002739D8" w:rsidRPr="00272DA1">
        <w:rPr>
          <w:rFonts w:asciiTheme="minorHAnsi" w:hAnsiTheme="minorHAnsi" w:cs="Helvetica"/>
          <w:b/>
          <w:szCs w:val="24"/>
        </w:rPr>
        <w:t>:</w:t>
      </w:r>
      <w:r w:rsidR="001E7FEF" w:rsidRPr="00272DA1">
        <w:rPr>
          <w:rFonts w:asciiTheme="minorHAnsi" w:hAnsiTheme="minorHAnsi" w:cs="Helvetica"/>
          <w:szCs w:val="24"/>
        </w:rPr>
        <w:t xml:space="preserve"> </w:t>
      </w:r>
      <w:r w:rsidR="009D4732" w:rsidRPr="00272DA1">
        <w:rPr>
          <w:rFonts w:asciiTheme="minorHAnsi" w:hAnsiTheme="minorHAnsi" w:cs="Helvetica"/>
          <w:szCs w:val="24"/>
        </w:rPr>
        <w:t>Capitalism vs. Communism:</w:t>
      </w:r>
      <w:r w:rsidR="002739D8" w:rsidRPr="00272DA1">
        <w:rPr>
          <w:rFonts w:asciiTheme="minorHAnsi" w:hAnsiTheme="minorHAnsi" w:cs="Helvetica"/>
          <w:szCs w:val="24"/>
        </w:rPr>
        <w:t xml:space="preserve"> Korea</w:t>
      </w:r>
      <w:r w:rsidR="00C01AEE" w:rsidRPr="00272DA1">
        <w:rPr>
          <w:rFonts w:asciiTheme="minorHAnsi" w:hAnsiTheme="minorHAnsi" w:cs="Helvetica"/>
          <w:szCs w:val="24"/>
        </w:rPr>
        <w:t>, Cuba</w:t>
      </w:r>
      <w:r w:rsidR="002739D8" w:rsidRPr="00272DA1">
        <w:rPr>
          <w:rFonts w:asciiTheme="minorHAnsi" w:hAnsiTheme="minorHAnsi" w:cs="Helvetica"/>
          <w:szCs w:val="24"/>
        </w:rPr>
        <w:t xml:space="preserve"> and Vietnam</w:t>
      </w:r>
    </w:p>
    <w:p w14:paraId="52B01161" w14:textId="77777777" w:rsidR="00CD72B7" w:rsidRPr="00272DA1" w:rsidRDefault="00CD72B7" w:rsidP="00CD72B7">
      <w:pPr>
        <w:autoSpaceDE w:val="0"/>
        <w:autoSpaceDN w:val="0"/>
        <w:adjustRightInd w:val="0"/>
        <w:rPr>
          <w:rFonts w:asciiTheme="minorHAnsi" w:hAnsiTheme="minorHAnsi" w:cs="Helvetica"/>
          <w:szCs w:val="24"/>
          <w:u w:val="single"/>
        </w:rPr>
      </w:pPr>
    </w:p>
    <w:p w14:paraId="741E4D17" w14:textId="77777777" w:rsidR="00CD72B7" w:rsidRPr="00272DA1" w:rsidRDefault="00CD72B7" w:rsidP="00CD72B7">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4A2E7933" w14:textId="25D9B302" w:rsidR="00F2341B" w:rsidRDefault="00F2341B" w:rsidP="00C1514A">
      <w:pPr>
        <w:pStyle w:val="ListParagraph"/>
        <w:numPr>
          <w:ilvl w:val="0"/>
          <w:numId w:val="19"/>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Twentieth Century and Beyond</w:t>
      </w:r>
      <w:r>
        <w:rPr>
          <w:rFonts w:asciiTheme="minorHAnsi" w:hAnsiTheme="minorHAnsi" w:cs="Helvetica"/>
          <w:szCs w:val="24"/>
        </w:rPr>
        <w:t>, Chapter 5</w:t>
      </w:r>
      <w:r w:rsidR="00754B0F">
        <w:rPr>
          <w:rFonts w:asciiTheme="minorHAnsi" w:hAnsiTheme="minorHAnsi" w:cs="Helvetica"/>
          <w:szCs w:val="24"/>
        </w:rPr>
        <w:t xml:space="preserve">; </w:t>
      </w:r>
      <w:r w:rsidR="00396BAF">
        <w:rPr>
          <w:rFonts w:asciiTheme="minorHAnsi" w:hAnsiTheme="minorHAnsi" w:cs="Helvetica"/>
          <w:szCs w:val="24"/>
        </w:rPr>
        <w:t>Chapter 22 pp. 362-369</w:t>
      </w:r>
      <w:r w:rsidR="000833C2">
        <w:rPr>
          <w:rFonts w:asciiTheme="minorHAnsi" w:hAnsiTheme="minorHAnsi" w:cs="Helvetica"/>
          <w:szCs w:val="24"/>
        </w:rPr>
        <w:t>; Chapter 28 pp. 444-450</w:t>
      </w:r>
    </w:p>
    <w:p w14:paraId="29397285" w14:textId="51346098" w:rsidR="00C1514A" w:rsidRPr="00C1514A" w:rsidRDefault="00C1514A" w:rsidP="00C1514A">
      <w:pPr>
        <w:pStyle w:val="ListParagraph"/>
        <w:numPr>
          <w:ilvl w:val="0"/>
          <w:numId w:val="19"/>
        </w:numPr>
        <w:autoSpaceDE w:val="0"/>
        <w:autoSpaceDN w:val="0"/>
        <w:adjustRightInd w:val="0"/>
        <w:rPr>
          <w:rFonts w:asciiTheme="minorHAnsi" w:hAnsiTheme="minorHAnsi" w:cs="Helvetica"/>
          <w:szCs w:val="24"/>
        </w:rPr>
      </w:pPr>
      <w:r w:rsidRPr="00C1514A">
        <w:rPr>
          <w:rFonts w:asciiTheme="minorHAnsi" w:hAnsiTheme="minorHAnsi" w:cs="Helvetica"/>
          <w:szCs w:val="24"/>
        </w:rPr>
        <w:t xml:space="preserve">Vietnam Veterans Against the War Statement, </w:t>
      </w:r>
      <w:r>
        <w:rPr>
          <w:rFonts w:asciiTheme="minorHAnsi" w:hAnsiTheme="minorHAnsi" w:cs="Helvetica"/>
          <w:szCs w:val="24"/>
        </w:rPr>
        <w:t xml:space="preserve">by John Kerry, </w:t>
      </w:r>
      <w:r w:rsidRPr="00C1514A">
        <w:rPr>
          <w:rFonts w:asciiTheme="minorHAnsi" w:hAnsiTheme="minorHAnsi" w:cs="Helvetica"/>
          <w:szCs w:val="24"/>
        </w:rPr>
        <w:t xml:space="preserve">at the PBS website, </w:t>
      </w:r>
      <w:hyperlink r:id="rId84" w:history="1">
        <w:r w:rsidRPr="00C1514A">
          <w:rPr>
            <w:rStyle w:val="Hyperlink"/>
            <w:rFonts w:asciiTheme="minorHAnsi" w:hAnsiTheme="minorHAnsi" w:cs="Helvetica"/>
            <w:szCs w:val="24"/>
          </w:rPr>
          <w:t>http://www.pbs.org/wgbh/amex/vietnam/psources/ps_against.html</w:t>
        </w:r>
      </w:hyperlink>
    </w:p>
    <w:p w14:paraId="1186D3F3" w14:textId="3208F1C6" w:rsidR="00C1514A" w:rsidRPr="00C1514A" w:rsidRDefault="00766D8C" w:rsidP="00C1514A">
      <w:pPr>
        <w:pStyle w:val="ListParagraph"/>
        <w:numPr>
          <w:ilvl w:val="0"/>
          <w:numId w:val="19"/>
        </w:numPr>
        <w:autoSpaceDE w:val="0"/>
        <w:autoSpaceDN w:val="0"/>
        <w:adjustRightInd w:val="0"/>
        <w:rPr>
          <w:rFonts w:asciiTheme="minorHAnsi" w:hAnsiTheme="minorHAnsi"/>
        </w:rPr>
      </w:pPr>
      <w:r w:rsidRPr="00C1514A">
        <w:rPr>
          <w:rFonts w:asciiTheme="minorHAnsi" w:hAnsiTheme="minorHAnsi" w:cs="Helvetica"/>
          <w:szCs w:val="24"/>
        </w:rPr>
        <w:t>Letters</w:t>
      </w:r>
      <w:r w:rsidR="00D91976" w:rsidRPr="00C1514A">
        <w:rPr>
          <w:rFonts w:asciiTheme="minorHAnsi" w:hAnsiTheme="minorHAnsi" w:cs="Helvetica"/>
          <w:szCs w:val="24"/>
        </w:rPr>
        <w:t xml:space="preserve"> from Fidel Castro to N. K</w:t>
      </w:r>
      <w:r w:rsidR="00C1514A" w:rsidRPr="00C1514A">
        <w:rPr>
          <w:rFonts w:asciiTheme="minorHAnsi" w:hAnsiTheme="minorHAnsi" w:cs="Helvetica"/>
          <w:szCs w:val="24"/>
        </w:rPr>
        <w:t>h</w:t>
      </w:r>
      <w:r w:rsidR="00D91976" w:rsidRPr="00C1514A">
        <w:rPr>
          <w:rFonts w:asciiTheme="minorHAnsi" w:hAnsiTheme="minorHAnsi" w:cs="Helvetica"/>
          <w:szCs w:val="24"/>
        </w:rPr>
        <w:t>rushch</w:t>
      </w:r>
      <w:r w:rsidRPr="00C1514A">
        <w:rPr>
          <w:rFonts w:asciiTheme="minorHAnsi" w:hAnsiTheme="minorHAnsi" w:cs="Helvetica"/>
          <w:szCs w:val="24"/>
        </w:rPr>
        <w:t>ev, dated October 2</w:t>
      </w:r>
      <w:r w:rsidR="00E766B5" w:rsidRPr="00C1514A">
        <w:rPr>
          <w:rFonts w:asciiTheme="minorHAnsi" w:hAnsiTheme="minorHAnsi" w:cs="Helvetica"/>
          <w:szCs w:val="24"/>
        </w:rPr>
        <w:t xml:space="preserve">6 1962, </w:t>
      </w:r>
      <w:r w:rsidR="00403F5E">
        <w:rPr>
          <w:rFonts w:asciiTheme="minorHAnsi" w:hAnsiTheme="minorHAnsi" w:cs="Helvetica"/>
          <w:szCs w:val="24"/>
        </w:rPr>
        <w:t>a</w:t>
      </w:r>
      <w:r w:rsidR="00E766B5" w:rsidRPr="00C1514A">
        <w:rPr>
          <w:rFonts w:asciiTheme="minorHAnsi" w:hAnsiTheme="minorHAnsi" w:cs="Helvetica"/>
          <w:szCs w:val="24"/>
        </w:rPr>
        <w:t xml:space="preserve">t George Washington University, </w:t>
      </w:r>
      <w:r w:rsidR="00403F5E">
        <w:rPr>
          <w:rFonts w:asciiTheme="minorHAnsi" w:hAnsiTheme="minorHAnsi" w:cs="Helvetica"/>
          <w:szCs w:val="24"/>
        </w:rPr>
        <w:t xml:space="preserve">NSA archive website, </w:t>
      </w:r>
      <w:hyperlink r:id="rId85" w:history="1">
        <w:r w:rsidR="00C1514A" w:rsidRPr="0092744A">
          <w:rPr>
            <w:rStyle w:val="Hyperlink"/>
            <w:rFonts w:asciiTheme="minorHAnsi" w:hAnsiTheme="minorHAnsi"/>
          </w:rPr>
          <w:t>http://nsarchive.gwu.edu/nsa/cuba_mis_cri/621026%20Castro%20Letter%20to%20Khrushchev.pdf</w:t>
        </w:r>
      </w:hyperlink>
    </w:p>
    <w:p w14:paraId="79FE145D" w14:textId="4A7102A4" w:rsidR="00403F5E" w:rsidRPr="00403F5E" w:rsidRDefault="00766D8C" w:rsidP="00403F5E">
      <w:pPr>
        <w:pStyle w:val="ListParagraph"/>
        <w:numPr>
          <w:ilvl w:val="0"/>
          <w:numId w:val="19"/>
        </w:numPr>
        <w:autoSpaceDE w:val="0"/>
        <w:autoSpaceDN w:val="0"/>
        <w:adjustRightInd w:val="0"/>
        <w:rPr>
          <w:rFonts w:asciiTheme="minorHAnsi" w:hAnsiTheme="minorHAnsi" w:cs="Helvetica"/>
          <w:szCs w:val="24"/>
        </w:rPr>
      </w:pPr>
      <w:r w:rsidRPr="00C1514A">
        <w:rPr>
          <w:rFonts w:asciiTheme="minorHAnsi" w:hAnsiTheme="minorHAnsi" w:cs="Helvetica"/>
          <w:szCs w:val="24"/>
        </w:rPr>
        <w:t xml:space="preserve"> </w:t>
      </w:r>
      <w:r w:rsidR="00403F5E">
        <w:rPr>
          <w:rFonts w:asciiTheme="minorHAnsi" w:hAnsiTheme="minorHAnsi" w:cs="Helvetica"/>
          <w:szCs w:val="24"/>
        </w:rPr>
        <w:t xml:space="preserve">Read some of the secret report of the failed Bay of Pigs mission at the NSA archive website at </w:t>
      </w:r>
      <w:hyperlink r:id="rId86" w:history="1">
        <w:r w:rsidR="00403F5E" w:rsidRPr="0092744A">
          <w:rPr>
            <w:rStyle w:val="Hyperlink"/>
            <w:rFonts w:asciiTheme="minorHAnsi" w:hAnsiTheme="minorHAnsi" w:cs="Helvetica"/>
            <w:szCs w:val="24"/>
          </w:rPr>
          <w:t>http://nsarchive.gwu.edu/NSAEBB/NSAEBB355/bop-vol3.pdf</w:t>
        </w:r>
      </w:hyperlink>
    </w:p>
    <w:p w14:paraId="3FF45181" w14:textId="77777777" w:rsidR="00E766B5" w:rsidRPr="00272DA1" w:rsidRDefault="00E766B5" w:rsidP="00766D8C">
      <w:pPr>
        <w:pStyle w:val="ListParagraph"/>
        <w:autoSpaceDE w:val="0"/>
        <w:autoSpaceDN w:val="0"/>
        <w:adjustRightInd w:val="0"/>
        <w:rPr>
          <w:rFonts w:asciiTheme="minorHAnsi" w:hAnsiTheme="minorHAnsi" w:cs="Helvetica"/>
          <w:szCs w:val="24"/>
        </w:rPr>
      </w:pPr>
    </w:p>
    <w:p w14:paraId="26D5180E" w14:textId="5A9C34F9" w:rsidR="001E7FEF" w:rsidRPr="00272DA1" w:rsidRDefault="008C501F"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22.</w:t>
      </w:r>
    </w:p>
    <w:p w14:paraId="7730F8EC" w14:textId="36E7BC75" w:rsidR="008657A3" w:rsidRPr="00272DA1" w:rsidRDefault="002739D8"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 xml:space="preserve">March </w:t>
      </w:r>
      <w:r w:rsidR="008C501F" w:rsidRPr="00272DA1">
        <w:rPr>
          <w:rFonts w:asciiTheme="minorHAnsi" w:hAnsiTheme="minorHAnsi" w:cs="Helvetica"/>
          <w:b/>
          <w:szCs w:val="24"/>
        </w:rPr>
        <w:t>8, 2016</w:t>
      </w:r>
      <w:r w:rsidRPr="00272DA1">
        <w:rPr>
          <w:rFonts w:asciiTheme="minorHAnsi" w:hAnsiTheme="minorHAnsi" w:cs="Helvetica"/>
          <w:b/>
          <w:szCs w:val="24"/>
        </w:rPr>
        <w:t>:</w:t>
      </w:r>
      <w:r w:rsidR="008657A3" w:rsidRPr="00272DA1">
        <w:rPr>
          <w:rFonts w:asciiTheme="minorHAnsi" w:hAnsiTheme="minorHAnsi" w:cs="Helvetica"/>
          <w:szCs w:val="24"/>
        </w:rPr>
        <w:t xml:space="preserve"> </w:t>
      </w:r>
      <w:r w:rsidR="00B07CB8" w:rsidRPr="00272DA1">
        <w:rPr>
          <w:rFonts w:asciiTheme="minorHAnsi" w:hAnsiTheme="minorHAnsi" w:cs="Helvetica"/>
          <w:szCs w:val="24"/>
        </w:rPr>
        <w:t>Genocide: Cambodia</w:t>
      </w:r>
    </w:p>
    <w:p w14:paraId="2CCA7E41" w14:textId="5FE3E6F1" w:rsidR="008657A3"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March 10, 2016</w:t>
      </w:r>
      <w:r w:rsidR="002739D8" w:rsidRPr="00272DA1">
        <w:rPr>
          <w:rFonts w:asciiTheme="minorHAnsi" w:hAnsiTheme="minorHAnsi" w:cs="Helvetica"/>
          <w:b/>
          <w:szCs w:val="24"/>
        </w:rPr>
        <w:t>:</w:t>
      </w:r>
      <w:r w:rsidR="008657A3" w:rsidRPr="00272DA1">
        <w:rPr>
          <w:rFonts w:asciiTheme="minorHAnsi" w:hAnsiTheme="minorHAnsi" w:cs="Helvetica"/>
          <w:szCs w:val="24"/>
        </w:rPr>
        <w:t xml:space="preserve"> </w:t>
      </w:r>
      <w:r w:rsidR="00D74278" w:rsidRPr="00272DA1">
        <w:rPr>
          <w:rFonts w:asciiTheme="minorHAnsi" w:hAnsiTheme="minorHAnsi" w:cs="Helvetica"/>
          <w:szCs w:val="24"/>
        </w:rPr>
        <w:t>The Middle East</w:t>
      </w:r>
    </w:p>
    <w:p w14:paraId="787AFFEA" w14:textId="77777777" w:rsidR="008657A3" w:rsidRPr="00272DA1" w:rsidRDefault="008657A3" w:rsidP="00B70F2B">
      <w:pPr>
        <w:autoSpaceDE w:val="0"/>
        <w:autoSpaceDN w:val="0"/>
        <w:adjustRightInd w:val="0"/>
        <w:rPr>
          <w:rFonts w:asciiTheme="minorHAnsi" w:hAnsiTheme="minorHAnsi" w:cs="Helvetica"/>
          <w:szCs w:val="24"/>
        </w:rPr>
      </w:pPr>
    </w:p>
    <w:p w14:paraId="5EE97C2D" w14:textId="77777777" w:rsidR="00CD72B7" w:rsidRPr="00272DA1" w:rsidRDefault="00CD72B7" w:rsidP="00CD72B7">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41F1CAFB" w14:textId="23AB8A87" w:rsidR="00396BAF" w:rsidRPr="00396BAF" w:rsidRDefault="00396BAF" w:rsidP="00CD72B7">
      <w:pPr>
        <w:pStyle w:val="ListParagraph"/>
        <w:numPr>
          <w:ilvl w:val="0"/>
          <w:numId w:val="9"/>
        </w:numPr>
        <w:autoSpaceDE w:val="0"/>
        <w:autoSpaceDN w:val="0"/>
        <w:adjustRightInd w:val="0"/>
        <w:rPr>
          <w:rFonts w:asciiTheme="minorHAnsi" w:hAnsiTheme="minorHAnsi" w:cs="Helvetica"/>
          <w:szCs w:val="24"/>
        </w:rPr>
      </w:pPr>
      <w:r w:rsidRPr="00396BAF">
        <w:rPr>
          <w:rFonts w:asciiTheme="minorHAnsi" w:hAnsiTheme="minorHAnsi" w:cs="Helvetica"/>
          <w:szCs w:val="24"/>
        </w:rPr>
        <w:t>R. Goff</w:t>
      </w:r>
      <w:r>
        <w:rPr>
          <w:rFonts w:asciiTheme="minorHAnsi" w:hAnsiTheme="minorHAnsi" w:cs="Helvetica"/>
          <w:szCs w:val="24"/>
        </w:rPr>
        <w:t xml:space="preserve"> et al., </w:t>
      </w:r>
      <w:r>
        <w:rPr>
          <w:rFonts w:asciiTheme="minorHAnsi" w:hAnsiTheme="minorHAnsi" w:cs="Helvetica"/>
          <w:i/>
          <w:szCs w:val="24"/>
        </w:rPr>
        <w:t>Twentieth Century and Beyond,</w:t>
      </w:r>
      <w:r>
        <w:rPr>
          <w:rFonts w:asciiTheme="minorHAnsi" w:hAnsiTheme="minorHAnsi" w:cs="Helvetica"/>
          <w:szCs w:val="24"/>
        </w:rPr>
        <w:t xml:space="preserve"> Chapter 24</w:t>
      </w:r>
    </w:p>
    <w:p w14:paraId="48B6BC86" w14:textId="58E1CA66" w:rsidR="00CD72B7" w:rsidRPr="00C1514A" w:rsidRDefault="00EF20CE" w:rsidP="00CD72B7">
      <w:pPr>
        <w:pStyle w:val="ListParagraph"/>
        <w:numPr>
          <w:ilvl w:val="0"/>
          <w:numId w:val="9"/>
        </w:numPr>
        <w:autoSpaceDE w:val="0"/>
        <w:autoSpaceDN w:val="0"/>
        <w:adjustRightInd w:val="0"/>
        <w:rPr>
          <w:rFonts w:asciiTheme="minorHAnsi" w:hAnsiTheme="minorHAnsi" w:cs="Helvetica"/>
          <w:szCs w:val="24"/>
          <w:u w:val="single"/>
        </w:rPr>
      </w:pPr>
      <w:r w:rsidRPr="00272DA1">
        <w:rPr>
          <w:rFonts w:asciiTheme="minorHAnsi" w:hAnsiTheme="minorHAnsi" w:cs="Helvetica"/>
          <w:szCs w:val="24"/>
        </w:rPr>
        <w:t xml:space="preserve">Please look at 3 survivor stories from the Digital Archive of Cambodian Holocaust Survivors at the website  </w:t>
      </w:r>
      <w:hyperlink r:id="rId87" w:history="1">
        <w:r w:rsidRPr="00272DA1">
          <w:rPr>
            <w:rStyle w:val="Hyperlink"/>
            <w:rFonts w:asciiTheme="minorHAnsi" w:hAnsiTheme="minorHAnsi" w:cs="Helvetica"/>
            <w:szCs w:val="24"/>
          </w:rPr>
          <w:t>http://www.cybercambodia.com/dachs/stories.html</w:t>
        </w:r>
      </w:hyperlink>
    </w:p>
    <w:p w14:paraId="2C7CEE0D" w14:textId="77777777" w:rsidR="002A4F92" w:rsidRPr="00272DA1" w:rsidRDefault="002A4F92" w:rsidP="00B70F2B">
      <w:pPr>
        <w:autoSpaceDE w:val="0"/>
        <w:autoSpaceDN w:val="0"/>
        <w:adjustRightInd w:val="0"/>
        <w:rPr>
          <w:rFonts w:asciiTheme="minorHAnsi" w:hAnsiTheme="minorHAnsi" w:cs="Helvetica"/>
          <w:szCs w:val="24"/>
        </w:rPr>
      </w:pPr>
    </w:p>
    <w:p w14:paraId="6937037A" w14:textId="34AC0F24" w:rsidR="002739D8" w:rsidRPr="00272DA1" w:rsidRDefault="00CE7ADE"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23.</w:t>
      </w:r>
    </w:p>
    <w:p w14:paraId="549AEBBD" w14:textId="2D27ACF4" w:rsidR="002739D8"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March 15, 2016</w:t>
      </w:r>
      <w:r w:rsidR="002739D8" w:rsidRPr="00272DA1">
        <w:rPr>
          <w:rFonts w:asciiTheme="minorHAnsi" w:hAnsiTheme="minorHAnsi" w:cs="Helvetica"/>
          <w:b/>
          <w:szCs w:val="24"/>
        </w:rPr>
        <w:t>:</w:t>
      </w:r>
      <w:r w:rsidR="002739D8" w:rsidRPr="00272DA1">
        <w:rPr>
          <w:rFonts w:asciiTheme="minorHAnsi" w:hAnsiTheme="minorHAnsi" w:cs="Helvetica"/>
          <w:szCs w:val="24"/>
        </w:rPr>
        <w:t xml:space="preserve"> </w:t>
      </w:r>
      <w:r w:rsidR="00CF4DBE">
        <w:rPr>
          <w:rFonts w:asciiTheme="minorHAnsi" w:hAnsiTheme="minorHAnsi" w:cs="Helvetica"/>
          <w:szCs w:val="24"/>
        </w:rPr>
        <w:t>Latin American violence and revolution</w:t>
      </w:r>
    </w:p>
    <w:p w14:paraId="2A50BF6F" w14:textId="20FE10DF" w:rsidR="002739D8"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March 17, 2016</w:t>
      </w:r>
      <w:r w:rsidR="002739D8" w:rsidRPr="00272DA1">
        <w:rPr>
          <w:rFonts w:asciiTheme="minorHAnsi" w:hAnsiTheme="minorHAnsi" w:cs="Helvetica"/>
          <w:b/>
          <w:szCs w:val="24"/>
        </w:rPr>
        <w:t>:</w:t>
      </w:r>
      <w:r w:rsidR="002739D8" w:rsidRPr="00272DA1">
        <w:rPr>
          <w:rFonts w:asciiTheme="minorHAnsi" w:hAnsiTheme="minorHAnsi" w:cs="Helvetica"/>
          <w:szCs w:val="24"/>
        </w:rPr>
        <w:t xml:space="preserve"> </w:t>
      </w:r>
      <w:r w:rsidR="00EE6D29" w:rsidRPr="00272DA1">
        <w:rPr>
          <w:rFonts w:asciiTheme="minorHAnsi" w:hAnsiTheme="minorHAnsi" w:cs="Helvetica"/>
          <w:szCs w:val="24"/>
        </w:rPr>
        <w:t>Revolutions of 1968</w:t>
      </w:r>
    </w:p>
    <w:p w14:paraId="207FE8C6" w14:textId="77777777" w:rsidR="00CD72B7" w:rsidRPr="00272DA1" w:rsidRDefault="00CD72B7" w:rsidP="00B70F2B">
      <w:pPr>
        <w:autoSpaceDE w:val="0"/>
        <w:autoSpaceDN w:val="0"/>
        <w:adjustRightInd w:val="0"/>
        <w:rPr>
          <w:rFonts w:asciiTheme="minorHAnsi" w:hAnsiTheme="minorHAnsi" w:cs="Helvetica"/>
          <w:szCs w:val="24"/>
        </w:rPr>
      </w:pPr>
    </w:p>
    <w:p w14:paraId="6611A741" w14:textId="1453F1C0" w:rsidR="00CD72B7" w:rsidRPr="00272DA1" w:rsidRDefault="00CD72B7" w:rsidP="00B70F2B">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0B47C671" w14:textId="5BAB5E82" w:rsidR="00CF4DBE" w:rsidRPr="00CF4DBE" w:rsidRDefault="00CF4DBE" w:rsidP="001659A6">
      <w:pPr>
        <w:pStyle w:val="ListParagraph"/>
        <w:numPr>
          <w:ilvl w:val="0"/>
          <w:numId w:val="18"/>
        </w:numPr>
        <w:autoSpaceDE w:val="0"/>
        <w:autoSpaceDN w:val="0"/>
        <w:adjustRightInd w:val="0"/>
        <w:rPr>
          <w:rFonts w:asciiTheme="minorHAnsi" w:hAnsiTheme="minorHAnsi" w:cs="Helvetica"/>
          <w:b/>
          <w:szCs w:val="24"/>
        </w:rPr>
      </w:pPr>
      <w:r>
        <w:rPr>
          <w:rFonts w:asciiTheme="minorHAnsi" w:hAnsiTheme="minorHAnsi" w:cs="Helvetica"/>
          <w:szCs w:val="24"/>
        </w:rPr>
        <w:t xml:space="preserve">R. Goff, </w:t>
      </w:r>
      <w:r>
        <w:rPr>
          <w:rFonts w:asciiTheme="minorHAnsi" w:hAnsiTheme="minorHAnsi" w:cs="Helvetica"/>
          <w:i/>
          <w:szCs w:val="24"/>
        </w:rPr>
        <w:t>Twentieth Century and Beyond,</w:t>
      </w:r>
      <w:r>
        <w:rPr>
          <w:rFonts w:asciiTheme="minorHAnsi" w:hAnsiTheme="minorHAnsi" w:cs="Helvetica"/>
          <w:szCs w:val="24"/>
        </w:rPr>
        <w:t xml:space="preserve"> Chapter 21 pp. </w:t>
      </w:r>
      <w:r w:rsidR="000833C2">
        <w:rPr>
          <w:rFonts w:asciiTheme="minorHAnsi" w:hAnsiTheme="minorHAnsi" w:cs="Helvetica"/>
          <w:szCs w:val="24"/>
        </w:rPr>
        <w:t>327</w:t>
      </w:r>
      <w:r>
        <w:rPr>
          <w:rFonts w:asciiTheme="minorHAnsi" w:hAnsiTheme="minorHAnsi" w:cs="Helvetica"/>
          <w:szCs w:val="24"/>
        </w:rPr>
        <w:t>-340</w:t>
      </w:r>
      <w:r w:rsidR="00396BAF">
        <w:rPr>
          <w:rFonts w:asciiTheme="minorHAnsi" w:hAnsiTheme="minorHAnsi" w:cs="Helvetica"/>
          <w:szCs w:val="24"/>
        </w:rPr>
        <w:t>; Chapter 27</w:t>
      </w:r>
      <w:r w:rsidR="001C0305">
        <w:rPr>
          <w:rFonts w:asciiTheme="minorHAnsi" w:hAnsiTheme="minorHAnsi" w:cs="Helvetica"/>
          <w:szCs w:val="24"/>
        </w:rPr>
        <w:t xml:space="preserve"> 436</w:t>
      </w:r>
      <w:r w:rsidR="00396BAF">
        <w:rPr>
          <w:rFonts w:asciiTheme="minorHAnsi" w:hAnsiTheme="minorHAnsi" w:cs="Helvetica"/>
          <w:szCs w:val="24"/>
        </w:rPr>
        <w:t>-441</w:t>
      </w:r>
    </w:p>
    <w:p w14:paraId="4A6830FA" w14:textId="751A9E51" w:rsidR="00651064" w:rsidRPr="00272DA1" w:rsidRDefault="00651064" w:rsidP="001659A6">
      <w:pPr>
        <w:pStyle w:val="ListParagraph"/>
        <w:numPr>
          <w:ilvl w:val="0"/>
          <w:numId w:val="18"/>
        </w:numPr>
        <w:autoSpaceDE w:val="0"/>
        <w:autoSpaceDN w:val="0"/>
        <w:adjustRightInd w:val="0"/>
        <w:rPr>
          <w:rFonts w:asciiTheme="minorHAnsi" w:hAnsiTheme="minorHAnsi" w:cs="Helvetica"/>
          <w:b/>
          <w:szCs w:val="24"/>
        </w:rPr>
      </w:pPr>
      <w:r w:rsidRPr="00272DA1">
        <w:rPr>
          <w:rFonts w:asciiTheme="minorHAnsi" w:hAnsiTheme="minorHAnsi" w:cs="Helvetica"/>
          <w:szCs w:val="24"/>
        </w:rPr>
        <w:t xml:space="preserve">Gabriela Aguila, “Dictatorship, Society, and Genocide in Argentina: Repression in Rosario, 1976-1983,” </w:t>
      </w:r>
      <w:r w:rsidRPr="00272DA1">
        <w:rPr>
          <w:rFonts w:asciiTheme="minorHAnsi" w:hAnsiTheme="minorHAnsi" w:cs="Helvetica"/>
          <w:i/>
          <w:szCs w:val="24"/>
        </w:rPr>
        <w:t>Journal of Genocide Research</w:t>
      </w:r>
      <w:r w:rsidRPr="00272DA1">
        <w:rPr>
          <w:rFonts w:asciiTheme="minorHAnsi" w:hAnsiTheme="minorHAnsi" w:cs="Helvetica"/>
          <w:szCs w:val="24"/>
        </w:rPr>
        <w:t xml:space="preserve"> 8, no. 2 (2006): 169-180. </w:t>
      </w:r>
      <w:r w:rsidRPr="00272DA1">
        <w:rPr>
          <w:rFonts w:asciiTheme="minorHAnsi" w:hAnsiTheme="minorHAnsi" w:cs="Helvetica"/>
          <w:b/>
          <w:szCs w:val="24"/>
        </w:rPr>
        <w:t>This is available as an e-essay via the Scott library website (search by journal name)</w:t>
      </w:r>
    </w:p>
    <w:p w14:paraId="15F67C79" w14:textId="1FE7203E" w:rsidR="001659A6" w:rsidRPr="00403F5E" w:rsidRDefault="001659A6" w:rsidP="00403F5E">
      <w:pPr>
        <w:pStyle w:val="ListParagraph"/>
        <w:numPr>
          <w:ilvl w:val="0"/>
          <w:numId w:val="18"/>
        </w:numPr>
        <w:autoSpaceDE w:val="0"/>
        <w:autoSpaceDN w:val="0"/>
        <w:adjustRightInd w:val="0"/>
        <w:rPr>
          <w:rFonts w:asciiTheme="minorHAnsi" w:hAnsiTheme="minorHAnsi" w:cs="Helvetica"/>
          <w:szCs w:val="24"/>
        </w:rPr>
      </w:pPr>
      <w:r w:rsidRPr="00272DA1">
        <w:rPr>
          <w:rFonts w:asciiTheme="minorHAnsi" w:hAnsiTheme="minorHAnsi" w:cs="Helvetica"/>
          <w:szCs w:val="24"/>
        </w:rPr>
        <w:t>Go to “Peru in the Eye of the Storm</w:t>
      </w:r>
      <w:r w:rsidR="00403F5E">
        <w:rPr>
          <w:rFonts w:asciiTheme="minorHAnsi" w:hAnsiTheme="minorHAnsi" w:cs="Helvetica"/>
          <w:szCs w:val="24"/>
        </w:rPr>
        <w:t>”</w:t>
      </w:r>
      <w:r w:rsidRPr="00272DA1">
        <w:rPr>
          <w:rFonts w:asciiTheme="minorHAnsi" w:hAnsiTheme="minorHAnsi" w:cs="Helvetica"/>
          <w:szCs w:val="24"/>
        </w:rPr>
        <w:t xml:space="preserve"> here: </w:t>
      </w:r>
      <w:hyperlink r:id="rId88" w:history="1">
        <w:r w:rsidR="00403F5E" w:rsidRPr="0092744A">
          <w:rPr>
            <w:rStyle w:val="Hyperlink"/>
            <w:rFonts w:asciiTheme="minorHAnsi" w:hAnsiTheme="minorHAnsi"/>
          </w:rPr>
          <w:t>http://nsarchive.gwu.edu/NSAEBB/NSAEBB64/</w:t>
        </w:r>
      </w:hyperlink>
      <w:r w:rsidR="00403F5E">
        <w:rPr>
          <w:rFonts w:asciiTheme="minorHAnsi" w:hAnsiTheme="minorHAnsi"/>
        </w:rPr>
        <w:t xml:space="preserve"> </w:t>
      </w:r>
      <w:r w:rsidRPr="00403F5E">
        <w:rPr>
          <w:rFonts w:asciiTheme="minorHAnsi" w:hAnsiTheme="minorHAnsi" w:cs="Helvetica"/>
          <w:szCs w:val="24"/>
        </w:rPr>
        <w:t xml:space="preserve">And read the opening, and then </w:t>
      </w:r>
      <w:r w:rsidR="00403F5E">
        <w:rPr>
          <w:rFonts w:asciiTheme="minorHAnsi" w:hAnsiTheme="minorHAnsi" w:cs="Helvetica"/>
          <w:szCs w:val="24"/>
        </w:rPr>
        <w:t xml:space="preserve">scroll down to read </w:t>
      </w:r>
      <w:r w:rsidRPr="00403F5E">
        <w:rPr>
          <w:rFonts w:asciiTheme="minorHAnsi" w:hAnsiTheme="minorHAnsi" w:cs="Helvetica"/>
          <w:szCs w:val="24"/>
        </w:rPr>
        <w:t>Document 24, “Ayacucho Cop De</w:t>
      </w:r>
      <w:r w:rsidR="00403F5E">
        <w:rPr>
          <w:rFonts w:asciiTheme="minorHAnsi" w:hAnsiTheme="minorHAnsi" w:cs="Helvetica"/>
          <w:szCs w:val="24"/>
        </w:rPr>
        <w:t>scribes Extra-Judicial Killings</w:t>
      </w:r>
      <w:r w:rsidRPr="00403F5E">
        <w:rPr>
          <w:rFonts w:asciiTheme="minorHAnsi" w:hAnsiTheme="minorHAnsi" w:cs="Helvetica"/>
          <w:szCs w:val="24"/>
        </w:rPr>
        <w:t>”</w:t>
      </w:r>
      <w:r w:rsidR="00403F5E">
        <w:rPr>
          <w:rFonts w:asciiTheme="minorHAnsi" w:hAnsiTheme="minorHAnsi" w:cs="Helvetica"/>
          <w:szCs w:val="24"/>
        </w:rPr>
        <w:t>.</w:t>
      </w:r>
      <w:r w:rsidRPr="00403F5E">
        <w:rPr>
          <w:rFonts w:asciiTheme="minorHAnsi" w:hAnsiTheme="minorHAnsi" w:cs="Helvetica"/>
          <w:szCs w:val="24"/>
        </w:rPr>
        <w:t xml:space="preserve"> </w:t>
      </w:r>
    </w:p>
    <w:p w14:paraId="2F76D727" w14:textId="65C2B5A4" w:rsidR="00651064" w:rsidRPr="00272DA1" w:rsidRDefault="001659A6" w:rsidP="00651064">
      <w:pPr>
        <w:autoSpaceDE w:val="0"/>
        <w:autoSpaceDN w:val="0"/>
        <w:adjustRightInd w:val="0"/>
        <w:rPr>
          <w:rFonts w:asciiTheme="minorHAnsi" w:hAnsiTheme="minorHAnsi" w:cs="Helvetica"/>
          <w:szCs w:val="24"/>
        </w:rPr>
      </w:pPr>
      <w:r w:rsidRPr="00272DA1">
        <w:rPr>
          <w:rFonts w:asciiTheme="minorHAnsi" w:hAnsiTheme="minorHAnsi" w:cs="Helvetica"/>
          <w:szCs w:val="24"/>
        </w:rPr>
        <w:t>3</w:t>
      </w:r>
      <w:r w:rsidR="00651064" w:rsidRPr="00272DA1">
        <w:rPr>
          <w:rFonts w:asciiTheme="minorHAnsi" w:hAnsiTheme="minorHAnsi" w:cs="Helvetica"/>
          <w:szCs w:val="24"/>
        </w:rPr>
        <w:t xml:space="preserve">) Julian Bourg, “the Moral History of 1968,” in Julian Jackson, Anna-Louise Milne and James S. Williams, </w:t>
      </w:r>
      <w:r w:rsidR="00651064" w:rsidRPr="00272DA1">
        <w:rPr>
          <w:rFonts w:asciiTheme="minorHAnsi" w:hAnsiTheme="minorHAnsi" w:cs="Helvetica"/>
          <w:i/>
          <w:szCs w:val="24"/>
        </w:rPr>
        <w:t>May 68: Rethinking France’s Last Revolution</w:t>
      </w:r>
      <w:r w:rsidR="00651064" w:rsidRPr="00272DA1">
        <w:rPr>
          <w:rFonts w:asciiTheme="minorHAnsi" w:hAnsiTheme="minorHAnsi" w:cs="Helvetica"/>
          <w:szCs w:val="24"/>
        </w:rPr>
        <w:t xml:space="preserve">, pp. 17-33. </w:t>
      </w:r>
      <w:r w:rsidR="00651064" w:rsidRPr="00272DA1">
        <w:rPr>
          <w:rFonts w:asciiTheme="minorHAnsi" w:hAnsiTheme="minorHAnsi" w:cs="Helvetica"/>
          <w:b/>
          <w:szCs w:val="24"/>
        </w:rPr>
        <w:t>The entire essay is available on google preview</w:t>
      </w:r>
      <w:r w:rsidR="00651064" w:rsidRPr="00272DA1">
        <w:rPr>
          <w:rFonts w:asciiTheme="minorHAnsi" w:hAnsiTheme="minorHAnsi" w:cs="Helvetica"/>
          <w:szCs w:val="24"/>
        </w:rPr>
        <w:t xml:space="preserve"> at </w:t>
      </w:r>
    </w:p>
    <w:p w14:paraId="0E616B90" w14:textId="61697580" w:rsidR="00651064" w:rsidRPr="00272DA1" w:rsidRDefault="00247889" w:rsidP="00651064">
      <w:pPr>
        <w:autoSpaceDE w:val="0"/>
        <w:autoSpaceDN w:val="0"/>
        <w:adjustRightInd w:val="0"/>
        <w:rPr>
          <w:rStyle w:val="Hyperlink"/>
          <w:rFonts w:asciiTheme="minorHAnsi" w:hAnsiTheme="minorHAnsi" w:cs="Helvetica"/>
          <w:szCs w:val="24"/>
        </w:rPr>
      </w:pPr>
      <w:hyperlink r:id="rId89" w:anchor="v=onepage&amp;q&amp;f=false" w:history="1">
        <w:r w:rsidR="00651064" w:rsidRPr="00272DA1">
          <w:rPr>
            <w:rStyle w:val="Hyperlink"/>
            <w:rFonts w:asciiTheme="minorHAnsi" w:hAnsiTheme="minorHAnsi" w:cs="Helvetica"/>
            <w:szCs w:val="24"/>
          </w:rPr>
          <w:t>https://encrypted.google.com/books?id=5T-QiIfiqZYC&amp;printsec=frontcover&amp;source=gbs_ViewAPI#v=onepage&amp;q&amp;f=false</w:t>
        </w:r>
      </w:hyperlink>
    </w:p>
    <w:p w14:paraId="3F8DBFE2" w14:textId="77777777" w:rsidR="001659A6" w:rsidRPr="00272DA1" w:rsidRDefault="001659A6" w:rsidP="00651064">
      <w:pPr>
        <w:autoSpaceDE w:val="0"/>
        <w:autoSpaceDN w:val="0"/>
        <w:adjustRightInd w:val="0"/>
        <w:rPr>
          <w:rFonts w:asciiTheme="minorHAnsi" w:hAnsiTheme="minorHAnsi" w:cs="Helvetica"/>
          <w:szCs w:val="24"/>
        </w:rPr>
      </w:pPr>
    </w:p>
    <w:p w14:paraId="397C0B21" w14:textId="3885BDAD" w:rsidR="002739D8" w:rsidRPr="00272DA1" w:rsidRDefault="00CE7ADE" w:rsidP="00B70F2B">
      <w:pPr>
        <w:autoSpaceDE w:val="0"/>
        <w:autoSpaceDN w:val="0"/>
        <w:adjustRightInd w:val="0"/>
        <w:rPr>
          <w:rFonts w:asciiTheme="minorHAnsi" w:hAnsiTheme="minorHAnsi" w:cs="Helvetica"/>
          <w:b/>
          <w:szCs w:val="24"/>
          <w:u w:val="single"/>
        </w:rPr>
      </w:pPr>
      <w:r w:rsidRPr="00272DA1">
        <w:rPr>
          <w:rFonts w:asciiTheme="minorHAnsi" w:hAnsiTheme="minorHAnsi" w:cs="Helvetica"/>
          <w:b/>
          <w:szCs w:val="24"/>
          <w:u w:val="single"/>
        </w:rPr>
        <w:t>WEEK 24.</w:t>
      </w:r>
    </w:p>
    <w:p w14:paraId="0B2D94DD" w14:textId="448E4E8D" w:rsidR="002739D8"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March 22, 2016</w:t>
      </w:r>
      <w:r w:rsidR="002739D8" w:rsidRPr="00272DA1">
        <w:rPr>
          <w:rFonts w:asciiTheme="minorHAnsi" w:hAnsiTheme="minorHAnsi" w:cs="Helvetica"/>
          <w:b/>
          <w:szCs w:val="24"/>
        </w:rPr>
        <w:t>:</w:t>
      </w:r>
      <w:r w:rsidR="002739D8" w:rsidRPr="00272DA1">
        <w:rPr>
          <w:rFonts w:asciiTheme="minorHAnsi" w:hAnsiTheme="minorHAnsi" w:cs="Helvetica"/>
          <w:szCs w:val="24"/>
        </w:rPr>
        <w:t xml:space="preserve"> </w:t>
      </w:r>
      <w:r w:rsidR="00EE6D29" w:rsidRPr="00272DA1">
        <w:rPr>
          <w:rFonts w:asciiTheme="minorHAnsi" w:hAnsiTheme="minorHAnsi" w:cs="Helvetica"/>
          <w:szCs w:val="24"/>
        </w:rPr>
        <w:t xml:space="preserve">The Violence of </w:t>
      </w:r>
      <w:r w:rsidR="008F5669" w:rsidRPr="00272DA1">
        <w:rPr>
          <w:rFonts w:asciiTheme="minorHAnsi" w:hAnsiTheme="minorHAnsi" w:cs="Helvetica"/>
          <w:szCs w:val="24"/>
        </w:rPr>
        <w:t>Apartheid systems</w:t>
      </w:r>
      <w:r w:rsidR="00EE6D29" w:rsidRPr="00272DA1">
        <w:rPr>
          <w:rFonts w:asciiTheme="minorHAnsi" w:hAnsiTheme="minorHAnsi" w:cs="Helvetica"/>
          <w:szCs w:val="24"/>
        </w:rPr>
        <w:t>: the US and South Africa</w:t>
      </w:r>
    </w:p>
    <w:p w14:paraId="7A3CAF20" w14:textId="6CFEDF6F" w:rsidR="002739D8" w:rsidRPr="00272DA1" w:rsidRDefault="008C501F"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March 24, 2016</w:t>
      </w:r>
      <w:r w:rsidR="002739D8" w:rsidRPr="00272DA1">
        <w:rPr>
          <w:rFonts w:asciiTheme="minorHAnsi" w:hAnsiTheme="minorHAnsi" w:cs="Helvetica"/>
          <w:b/>
          <w:szCs w:val="24"/>
        </w:rPr>
        <w:t>:</w:t>
      </w:r>
      <w:r w:rsidR="002739D8" w:rsidRPr="00272DA1">
        <w:rPr>
          <w:rFonts w:asciiTheme="minorHAnsi" w:hAnsiTheme="minorHAnsi" w:cs="Helvetica"/>
          <w:szCs w:val="24"/>
        </w:rPr>
        <w:t xml:space="preserve"> </w:t>
      </w:r>
      <w:r w:rsidR="005B1E19" w:rsidRPr="00272DA1">
        <w:rPr>
          <w:rFonts w:asciiTheme="minorHAnsi" w:hAnsiTheme="minorHAnsi" w:cs="Helvetica"/>
          <w:szCs w:val="24"/>
        </w:rPr>
        <w:t>End of the Cold War</w:t>
      </w:r>
    </w:p>
    <w:p w14:paraId="0D57497C" w14:textId="77777777" w:rsidR="002739D8" w:rsidRPr="00272DA1" w:rsidRDefault="002739D8" w:rsidP="00B70F2B">
      <w:pPr>
        <w:autoSpaceDE w:val="0"/>
        <w:autoSpaceDN w:val="0"/>
        <w:adjustRightInd w:val="0"/>
        <w:rPr>
          <w:rFonts w:asciiTheme="minorHAnsi" w:hAnsiTheme="minorHAnsi" w:cs="Helvetica"/>
          <w:szCs w:val="24"/>
        </w:rPr>
      </w:pPr>
    </w:p>
    <w:p w14:paraId="5E7240F6" w14:textId="603310FB" w:rsidR="00CD72B7" w:rsidRPr="00272DA1" w:rsidRDefault="00CD72B7" w:rsidP="00B70F2B">
      <w:pPr>
        <w:autoSpaceDE w:val="0"/>
        <w:autoSpaceDN w:val="0"/>
        <w:adjustRightInd w:val="0"/>
        <w:rPr>
          <w:rFonts w:asciiTheme="minorHAnsi" w:hAnsiTheme="minorHAnsi" w:cs="Helvetica"/>
          <w:i/>
          <w:szCs w:val="24"/>
        </w:rPr>
      </w:pPr>
      <w:r w:rsidRPr="00272DA1">
        <w:rPr>
          <w:rFonts w:asciiTheme="minorHAnsi" w:hAnsiTheme="minorHAnsi" w:cs="Helvetica"/>
          <w:i/>
          <w:szCs w:val="24"/>
        </w:rPr>
        <w:t>Readings:</w:t>
      </w:r>
    </w:p>
    <w:p w14:paraId="614E01E9" w14:textId="4BFE2C1C" w:rsidR="00396BAF" w:rsidRDefault="00396BAF" w:rsidP="00E766B5">
      <w:pPr>
        <w:pStyle w:val="ListParagraph"/>
        <w:numPr>
          <w:ilvl w:val="0"/>
          <w:numId w:val="8"/>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Twentieth Century and Beyond,</w:t>
      </w:r>
      <w:r>
        <w:rPr>
          <w:rFonts w:asciiTheme="minorHAnsi" w:hAnsiTheme="minorHAnsi" w:cs="Helvetica"/>
          <w:szCs w:val="24"/>
        </w:rPr>
        <w:t xml:space="preserve"> Chapter 26 (except 422-424)</w:t>
      </w:r>
      <w:r w:rsidR="00C80E04">
        <w:rPr>
          <w:rFonts w:asciiTheme="minorHAnsi" w:hAnsiTheme="minorHAnsi" w:cs="Helvetica"/>
          <w:szCs w:val="24"/>
        </w:rPr>
        <w:t>; Chapter 31</w:t>
      </w:r>
    </w:p>
    <w:p w14:paraId="42AED5AA" w14:textId="3733CADC" w:rsidR="00E766B5" w:rsidRPr="00272DA1" w:rsidRDefault="00D8235A" w:rsidP="00E766B5">
      <w:pPr>
        <w:pStyle w:val="ListParagraph"/>
        <w:numPr>
          <w:ilvl w:val="0"/>
          <w:numId w:val="8"/>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A.L. Geyer, “The case for Apartheid”, 1953, at the Modern History Sourcebook </w:t>
      </w:r>
      <w:hyperlink r:id="rId90" w:history="1">
        <w:r w:rsidR="00E766B5" w:rsidRPr="00272DA1">
          <w:rPr>
            <w:rStyle w:val="Hyperlink"/>
            <w:rFonts w:asciiTheme="minorHAnsi" w:hAnsiTheme="minorHAnsi" w:cs="Helvetica"/>
            <w:szCs w:val="24"/>
          </w:rPr>
          <w:t>http://www.fordham.edu/halsall/mod/1953geyer.asp</w:t>
        </w:r>
      </w:hyperlink>
    </w:p>
    <w:p w14:paraId="3A773FA3" w14:textId="5CF38E0F" w:rsidR="008F5669" w:rsidRPr="00272DA1" w:rsidRDefault="00D8235A" w:rsidP="00E766B5">
      <w:pPr>
        <w:pStyle w:val="ListParagraph"/>
        <w:numPr>
          <w:ilvl w:val="0"/>
          <w:numId w:val="8"/>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 </w:t>
      </w:r>
      <w:r w:rsidR="008F5669" w:rsidRPr="00272DA1">
        <w:rPr>
          <w:rFonts w:asciiTheme="minorHAnsi" w:hAnsiTheme="minorHAnsi" w:cs="Helvetica"/>
          <w:szCs w:val="24"/>
        </w:rPr>
        <w:t xml:space="preserve">“Soweto Student Uprising”, an essay housed at the South Africa: Overcoming Apartheid” website, </w:t>
      </w:r>
      <w:hyperlink r:id="rId91" w:history="1">
        <w:r w:rsidR="008F5669" w:rsidRPr="00272DA1">
          <w:rPr>
            <w:rStyle w:val="Hyperlink"/>
            <w:rFonts w:asciiTheme="minorHAnsi" w:hAnsiTheme="minorHAnsi" w:cs="Helvetica"/>
            <w:szCs w:val="24"/>
          </w:rPr>
          <w:t>http://overcomingapartheid.msu.edu/sidebar.php?id=65-258-3</w:t>
        </w:r>
      </w:hyperlink>
    </w:p>
    <w:p w14:paraId="44FB6516" w14:textId="1CA83629" w:rsidR="008F5669" w:rsidRPr="00272DA1" w:rsidRDefault="004C4E80" w:rsidP="008F5669">
      <w:pPr>
        <w:pStyle w:val="ListParagraph"/>
        <w:numPr>
          <w:ilvl w:val="0"/>
          <w:numId w:val="8"/>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Please look at the sidebar </w:t>
      </w:r>
      <w:r w:rsidR="00E766B5" w:rsidRPr="00272DA1">
        <w:rPr>
          <w:rFonts w:asciiTheme="minorHAnsi" w:hAnsiTheme="minorHAnsi" w:cs="Helvetica"/>
          <w:szCs w:val="24"/>
        </w:rPr>
        <w:t>on the page listed in reading #3</w:t>
      </w:r>
      <w:r w:rsidRPr="00272DA1">
        <w:rPr>
          <w:rFonts w:asciiTheme="minorHAnsi" w:hAnsiTheme="minorHAnsi" w:cs="Helvetica"/>
          <w:szCs w:val="24"/>
        </w:rPr>
        <w:t xml:space="preserve"> (from Overcoming Apartheid website) and watch 2 of the video interviews with student activists. </w:t>
      </w:r>
    </w:p>
    <w:p w14:paraId="12B0F4F2" w14:textId="77777777" w:rsidR="00F33F8C" w:rsidRPr="00272DA1" w:rsidRDefault="00F33F8C" w:rsidP="00B70F2B">
      <w:pPr>
        <w:autoSpaceDE w:val="0"/>
        <w:autoSpaceDN w:val="0"/>
        <w:adjustRightInd w:val="0"/>
        <w:rPr>
          <w:rFonts w:asciiTheme="minorHAnsi" w:hAnsiTheme="minorHAnsi" w:cs="Helvetica"/>
          <w:szCs w:val="24"/>
        </w:rPr>
      </w:pPr>
    </w:p>
    <w:p w14:paraId="7C3285F4" w14:textId="72D20490" w:rsidR="00E766B5" w:rsidRPr="00272DA1" w:rsidRDefault="00E766B5" w:rsidP="00B70F2B">
      <w:pPr>
        <w:autoSpaceDE w:val="0"/>
        <w:autoSpaceDN w:val="0"/>
        <w:adjustRightInd w:val="0"/>
        <w:rPr>
          <w:rFonts w:asciiTheme="minorHAnsi" w:hAnsiTheme="minorHAnsi" w:cs="Helvetica"/>
          <w:b/>
          <w:i/>
          <w:szCs w:val="24"/>
        </w:rPr>
      </w:pPr>
      <w:r w:rsidRPr="00272DA1">
        <w:rPr>
          <w:rFonts w:asciiTheme="minorHAnsi" w:hAnsiTheme="minorHAnsi" w:cs="Helvetica"/>
          <w:b/>
          <w:i/>
          <w:szCs w:val="24"/>
        </w:rPr>
        <w:t>Final Paper Due</w:t>
      </w:r>
      <w:r w:rsidR="001E04A8" w:rsidRPr="00272DA1">
        <w:rPr>
          <w:rFonts w:asciiTheme="minorHAnsi" w:hAnsiTheme="minorHAnsi" w:cs="Helvetica"/>
          <w:b/>
          <w:i/>
          <w:szCs w:val="24"/>
        </w:rPr>
        <w:t xml:space="preserve"> March 24, 2016 in class. </w:t>
      </w:r>
    </w:p>
    <w:p w14:paraId="29B19E50" w14:textId="77777777" w:rsidR="00F33F8C" w:rsidRPr="00272DA1" w:rsidRDefault="00F33F8C" w:rsidP="00B70F2B">
      <w:pPr>
        <w:autoSpaceDE w:val="0"/>
        <w:autoSpaceDN w:val="0"/>
        <w:adjustRightInd w:val="0"/>
        <w:rPr>
          <w:rFonts w:asciiTheme="minorHAnsi" w:hAnsiTheme="minorHAnsi" w:cs="Helvetica"/>
          <w:szCs w:val="24"/>
        </w:rPr>
      </w:pPr>
    </w:p>
    <w:p w14:paraId="0FBE0227" w14:textId="564BD13A" w:rsidR="002739D8" w:rsidRPr="00272DA1" w:rsidRDefault="00CE7ADE" w:rsidP="00B70F2B">
      <w:pPr>
        <w:autoSpaceDE w:val="0"/>
        <w:autoSpaceDN w:val="0"/>
        <w:adjustRightInd w:val="0"/>
        <w:rPr>
          <w:rFonts w:asciiTheme="minorHAnsi" w:hAnsiTheme="minorHAnsi" w:cs="Helvetica"/>
          <w:i/>
          <w:szCs w:val="24"/>
        </w:rPr>
      </w:pPr>
      <w:r w:rsidRPr="00272DA1">
        <w:rPr>
          <w:rFonts w:asciiTheme="minorHAnsi" w:hAnsiTheme="minorHAnsi" w:cs="Helvetica"/>
          <w:b/>
          <w:szCs w:val="24"/>
          <w:u w:val="single"/>
        </w:rPr>
        <w:t>WEEK 25.</w:t>
      </w:r>
    </w:p>
    <w:p w14:paraId="436DE9D1" w14:textId="4E9DB3F4" w:rsidR="008657A3" w:rsidRPr="00272DA1" w:rsidRDefault="00CE7ADE"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March 29, 2016:</w:t>
      </w:r>
      <w:r w:rsidRPr="00272DA1">
        <w:rPr>
          <w:rFonts w:asciiTheme="minorHAnsi" w:hAnsiTheme="minorHAnsi" w:cs="Helvetica"/>
          <w:szCs w:val="24"/>
        </w:rPr>
        <w:t xml:space="preserve"> </w:t>
      </w:r>
      <w:r w:rsidR="005B1E19" w:rsidRPr="00272DA1">
        <w:rPr>
          <w:rFonts w:asciiTheme="minorHAnsi" w:hAnsiTheme="minorHAnsi" w:cs="Helvetica"/>
          <w:szCs w:val="24"/>
        </w:rPr>
        <w:t>Ethnic Cleansing and Genocide: Rwanda and Bosnia</w:t>
      </w:r>
    </w:p>
    <w:p w14:paraId="18E09D7B" w14:textId="3C304E7B" w:rsidR="008657A3" w:rsidRPr="00272DA1" w:rsidRDefault="00CE7ADE" w:rsidP="00B70F2B">
      <w:pPr>
        <w:autoSpaceDE w:val="0"/>
        <w:autoSpaceDN w:val="0"/>
        <w:adjustRightInd w:val="0"/>
        <w:rPr>
          <w:rFonts w:asciiTheme="minorHAnsi" w:hAnsiTheme="minorHAnsi" w:cs="Helvetica"/>
          <w:szCs w:val="24"/>
        </w:rPr>
      </w:pPr>
      <w:r w:rsidRPr="00272DA1">
        <w:rPr>
          <w:rFonts w:asciiTheme="minorHAnsi" w:hAnsiTheme="minorHAnsi" w:cs="Helvetica"/>
          <w:b/>
          <w:szCs w:val="24"/>
        </w:rPr>
        <w:t>March 31, 2016:</w:t>
      </w:r>
      <w:r w:rsidR="002739D8" w:rsidRPr="00272DA1">
        <w:rPr>
          <w:rFonts w:asciiTheme="minorHAnsi" w:hAnsiTheme="minorHAnsi" w:cs="Helvetica"/>
          <w:szCs w:val="24"/>
        </w:rPr>
        <w:t xml:space="preserve"> Wrap up</w:t>
      </w:r>
    </w:p>
    <w:p w14:paraId="5B3C89B0" w14:textId="77777777" w:rsidR="001E7FEF" w:rsidRPr="00272DA1" w:rsidRDefault="001E7FEF" w:rsidP="00B70F2B">
      <w:pPr>
        <w:autoSpaceDE w:val="0"/>
        <w:autoSpaceDN w:val="0"/>
        <w:adjustRightInd w:val="0"/>
        <w:rPr>
          <w:rFonts w:asciiTheme="minorHAnsi" w:hAnsiTheme="minorHAnsi" w:cs="Helvetica"/>
          <w:szCs w:val="24"/>
        </w:rPr>
      </w:pPr>
    </w:p>
    <w:p w14:paraId="5ED30FCA" w14:textId="2C85C16D" w:rsidR="001E7FEF" w:rsidRPr="005615BC" w:rsidRDefault="00272A72" w:rsidP="00B70F2B">
      <w:pPr>
        <w:autoSpaceDE w:val="0"/>
        <w:autoSpaceDN w:val="0"/>
        <w:adjustRightInd w:val="0"/>
        <w:rPr>
          <w:rFonts w:asciiTheme="minorHAnsi" w:hAnsiTheme="minorHAnsi" w:cs="Helvetica"/>
          <w:i/>
          <w:szCs w:val="24"/>
        </w:rPr>
      </w:pPr>
      <w:r w:rsidRPr="005615BC">
        <w:rPr>
          <w:rFonts w:asciiTheme="minorHAnsi" w:hAnsiTheme="minorHAnsi" w:cs="Helvetica"/>
          <w:i/>
          <w:szCs w:val="24"/>
        </w:rPr>
        <w:t>Readings:</w:t>
      </w:r>
    </w:p>
    <w:p w14:paraId="70EF02B0" w14:textId="2A8C1B99" w:rsidR="00C80E04" w:rsidRDefault="00C80E04" w:rsidP="00E766B5">
      <w:pPr>
        <w:pStyle w:val="ListParagraph"/>
        <w:numPr>
          <w:ilvl w:val="0"/>
          <w:numId w:val="12"/>
        </w:numPr>
        <w:autoSpaceDE w:val="0"/>
        <w:autoSpaceDN w:val="0"/>
        <w:adjustRightInd w:val="0"/>
        <w:rPr>
          <w:rFonts w:asciiTheme="minorHAnsi" w:hAnsiTheme="minorHAnsi" w:cs="Helvetica"/>
          <w:szCs w:val="24"/>
        </w:rPr>
      </w:pPr>
      <w:r>
        <w:rPr>
          <w:rFonts w:asciiTheme="minorHAnsi" w:hAnsiTheme="minorHAnsi" w:cs="Helvetica"/>
          <w:szCs w:val="24"/>
        </w:rPr>
        <w:t xml:space="preserve">R. Goff et al., </w:t>
      </w:r>
      <w:r>
        <w:rPr>
          <w:rFonts w:asciiTheme="minorHAnsi" w:hAnsiTheme="minorHAnsi" w:cs="Helvetica"/>
          <w:i/>
          <w:szCs w:val="24"/>
        </w:rPr>
        <w:t xml:space="preserve">Twentieth Century and Beyond, </w:t>
      </w:r>
      <w:r>
        <w:rPr>
          <w:rFonts w:asciiTheme="minorHAnsi" w:hAnsiTheme="minorHAnsi" w:cs="Helvetica"/>
          <w:szCs w:val="24"/>
        </w:rPr>
        <w:t>Chapter 33</w:t>
      </w:r>
      <w:r w:rsidR="003203DF">
        <w:rPr>
          <w:rFonts w:asciiTheme="minorHAnsi" w:hAnsiTheme="minorHAnsi" w:cs="Helvetica"/>
          <w:szCs w:val="24"/>
        </w:rPr>
        <w:t xml:space="preserve"> </w:t>
      </w:r>
      <w:r>
        <w:rPr>
          <w:rFonts w:asciiTheme="minorHAnsi" w:hAnsiTheme="minorHAnsi" w:cs="Helvetica"/>
          <w:szCs w:val="24"/>
        </w:rPr>
        <w:t>pp. 540-541; Chapter 34 pp. 571</w:t>
      </w:r>
    </w:p>
    <w:p w14:paraId="0E2CABEE" w14:textId="2DE891EF" w:rsidR="00C02B0A" w:rsidRDefault="00E766B5" w:rsidP="00E766B5">
      <w:pPr>
        <w:pStyle w:val="ListParagraph"/>
        <w:numPr>
          <w:ilvl w:val="0"/>
          <w:numId w:val="12"/>
        </w:numPr>
        <w:autoSpaceDE w:val="0"/>
        <w:autoSpaceDN w:val="0"/>
        <w:adjustRightInd w:val="0"/>
        <w:rPr>
          <w:rFonts w:asciiTheme="minorHAnsi" w:hAnsiTheme="minorHAnsi" w:cs="Helvetica"/>
          <w:szCs w:val="24"/>
        </w:rPr>
      </w:pPr>
      <w:r w:rsidRPr="00272DA1">
        <w:rPr>
          <w:rFonts w:asciiTheme="minorHAnsi" w:hAnsiTheme="minorHAnsi" w:cs="Helvetica"/>
          <w:szCs w:val="24"/>
        </w:rPr>
        <w:t>R</w:t>
      </w:r>
      <w:r w:rsidR="00C02B0A">
        <w:rPr>
          <w:rFonts w:asciiTheme="minorHAnsi" w:hAnsiTheme="minorHAnsi" w:cs="Helvetica"/>
          <w:szCs w:val="24"/>
        </w:rPr>
        <w:t>ead “The Roh</w:t>
      </w:r>
      <w:r w:rsidR="00EF251F" w:rsidRPr="00272DA1">
        <w:rPr>
          <w:rFonts w:asciiTheme="minorHAnsi" w:hAnsiTheme="minorHAnsi" w:cs="Helvetica"/>
          <w:szCs w:val="24"/>
        </w:rPr>
        <w:t>d</w:t>
      </w:r>
      <w:r w:rsidR="00C02B0A">
        <w:rPr>
          <w:rFonts w:asciiTheme="minorHAnsi" w:hAnsiTheme="minorHAnsi" w:cs="Helvetica"/>
          <w:szCs w:val="24"/>
        </w:rPr>
        <w:t>e</w:t>
      </w:r>
      <w:r w:rsidR="00EF251F" w:rsidRPr="00272DA1">
        <w:rPr>
          <w:rFonts w:asciiTheme="minorHAnsi" w:hAnsiTheme="minorHAnsi" w:cs="Helvetica"/>
          <w:szCs w:val="24"/>
        </w:rPr>
        <w:t xml:space="preserve"> to Srebrenica: a Case Study in International Human Rights Reporting.</w:t>
      </w:r>
      <w:r w:rsidR="00272A72" w:rsidRPr="00272DA1">
        <w:rPr>
          <w:rFonts w:asciiTheme="minorHAnsi" w:hAnsiTheme="minorHAnsi" w:cs="Helvetica"/>
          <w:szCs w:val="24"/>
        </w:rPr>
        <w:t xml:space="preserve">” </w:t>
      </w:r>
    </w:p>
    <w:p w14:paraId="0FD3E84F" w14:textId="01D12762" w:rsidR="00C02B0A" w:rsidRPr="00C02B0A" w:rsidRDefault="00247889" w:rsidP="00C02B0A">
      <w:pPr>
        <w:autoSpaceDE w:val="0"/>
        <w:autoSpaceDN w:val="0"/>
        <w:adjustRightInd w:val="0"/>
        <w:rPr>
          <w:rFonts w:asciiTheme="minorHAnsi" w:hAnsiTheme="minorHAnsi" w:cs="Helvetica"/>
          <w:szCs w:val="24"/>
        </w:rPr>
      </w:pPr>
      <w:hyperlink r:id="rId92" w:history="1">
        <w:r w:rsidR="00C02B0A" w:rsidRPr="00C02B0A">
          <w:rPr>
            <w:rStyle w:val="Hyperlink"/>
            <w:rFonts w:asciiTheme="minorHAnsi" w:hAnsiTheme="minorHAnsi" w:cs="Helvetica"/>
            <w:szCs w:val="24"/>
          </w:rPr>
          <w:t>http://www.columbia.edu/itc/journalism/nelson/rohde/intro.html</w:t>
        </w:r>
      </w:hyperlink>
    </w:p>
    <w:p w14:paraId="6E256AF9" w14:textId="4F83E3DB" w:rsidR="00272A72" w:rsidRPr="00272DA1" w:rsidRDefault="00EF251F" w:rsidP="00E766B5">
      <w:pPr>
        <w:pStyle w:val="ListParagraph"/>
        <w:numPr>
          <w:ilvl w:val="0"/>
          <w:numId w:val="12"/>
        </w:numPr>
        <w:autoSpaceDE w:val="0"/>
        <w:autoSpaceDN w:val="0"/>
        <w:adjustRightInd w:val="0"/>
        <w:rPr>
          <w:rFonts w:asciiTheme="minorHAnsi" w:hAnsiTheme="minorHAnsi" w:cs="Helvetica"/>
          <w:szCs w:val="24"/>
        </w:rPr>
      </w:pPr>
      <w:r w:rsidRPr="00272DA1">
        <w:rPr>
          <w:rFonts w:asciiTheme="minorHAnsi" w:hAnsiTheme="minorHAnsi" w:cs="Helvetica"/>
          <w:szCs w:val="24"/>
        </w:rPr>
        <w:t xml:space="preserve">This is </w:t>
      </w:r>
      <w:r w:rsidR="00272A72" w:rsidRPr="00272DA1">
        <w:rPr>
          <w:rFonts w:asciiTheme="minorHAnsi" w:hAnsiTheme="minorHAnsi" w:cs="Helvetica"/>
          <w:szCs w:val="24"/>
        </w:rPr>
        <w:t xml:space="preserve">a website </w:t>
      </w:r>
      <w:r w:rsidRPr="00272DA1">
        <w:rPr>
          <w:rFonts w:asciiTheme="minorHAnsi" w:hAnsiTheme="minorHAnsi" w:cs="Helvetica"/>
          <w:szCs w:val="24"/>
        </w:rPr>
        <w:t>created by the University of Columbia Graduate School of Journalism. Click through the stages of David Rohde’s investigation, how reporters begin to uncover facts, and what the steps were to uncovering the massacre. Read some of the reporting that the journalists who covered this wrote at the time in the “follow up” sections.</w:t>
      </w:r>
    </w:p>
    <w:p w14:paraId="184EBFA2" w14:textId="33E96B1E" w:rsidR="001E7FEF" w:rsidRPr="00321F24" w:rsidRDefault="00321F24" w:rsidP="00B70F2B">
      <w:pPr>
        <w:pStyle w:val="ListParagraph"/>
        <w:numPr>
          <w:ilvl w:val="0"/>
          <w:numId w:val="12"/>
        </w:numPr>
        <w:autoSpaceDE w:val="0"/>
        <w:autoSpaceDN w:val="0"/>
        <w:adjustRightInd w:val="0"/>
        <w:rPr>
          <w:rFonts w:asciiTheme="minorHAnsi" w:hAnsiTheme="minorHAnsi" w:cs="Helvetica"/>
          <w:szCs w:val="24"/>
        </w:rPr>
      </w:pPr>
      <w:r>
        <w:rPr>
          <w:rFonts w:asciiTheme="minorHAnsi" w:hAnsiTheme="minorHAnsi" w:cs="Helvetica"/>
          <w:szCs w:val="24"/>
        </w:rPr>
        <w:t>Read an interview of</w:t>
      </w:r>
      <w:r w:rsidR="00E766B5" w:rsidRPr="00272DA1">
        <w:rPr>
          <w:rFonts w:asciiTheme="minorHAnsi" w:hAnsiTheme="minorHAnsi" w:cs="Helvetica"/>
          <w:szCs w:val="24"/>
        </w:rPr>
        <w:t xml:space="preserve"> </w:t>
      </w:r>
      <w:r w:rsidR="00EF251F" w:rsidRPr="00272DA1">
        <w:rPr>
          <w:rFonts w:asciiTheme="minorHAnsi" w:hAnsiTheme="minorHAnsi" w:cs="Helvetica"/>
          <w:szCs w:val="24"/>
        </w:rPr>
        <w:t>General Romeo Dallaire desc</w:t>
      </w:r>
      <w:r>
        <w:rPr>
          <w:rFonts w:asciiTheme="minorHAnsi" w:hAnsiTheme="minorHAnsi" w:cs="Helvetica"/>
          <w:szCs w:val="24"/>
        </w:rPr>
        <w:t>ribing</w:t>
      </w:r>
      <w:r w:rsidR="00EF251F" w:rsidRPr="00272DA1">
        <w:rPr>
          <w:rFonts w:asciiTheme="minorHAnsi" w:hAnsiTheme="minorHAnsi" w:cs="Helvetica"/>
          <w:szCs w:val="24"/>
        </w:rPr>
        <w:t xml:space="preserve"> </w:t>
      </w:r>
      <w:r>
        <w:rPr>
          <w:rFonts w:asciiTheme="minorHAnsi" w:hAnsiTheme="minorHAnsi" w:cs="Helvetica"/>
          <w:szCs w:val="24"/>
        </w:rPr>
        <w:t xml:space="preserve">his life, PTSD, and </w:t>
      </w:r>
      <w:r w:rsidR="00EF251F" w:rsidRPr="00272DA1">
        <w:rPr>
          <w:rFonts w:asciiTheme="minorHAnsi" w:hAnsiTheme="minorHAnsi" w:cs="Helvetica"/>
          <w:szCs w:val="24"/>
        </w:rPr>
        <w:t xml:space="preserve">some </w:t>
      </w:r>
      <w:r>
        <w:rPr>
          <w:rFonts w:asciiTheme="minorHAnsi" w:hAnsiTheme="minorHAnsi" w:cs="Helvetica"/>
          <w:szCs w:val="24"/>
        </w:rPr>
        <w:t xml:space="preserve">of the horrors of </w:t>
      </w:r>
      <w:r w:rsidR="00EF251F" w:rsidRPr="00272DA1">
        <w:rPr>
          <w:rFonts w:asciiTheme="minorHAnsi" w:hAnsiTheme="minorHAnsi" w:cs="Helvetica"/>
          <w:szCs w:val="24"/>
        </w:rPr>
        <w:t>Rwanda</w:t>
      </w:r>
      <w:r w:rsidR="00E766B5" w:rsidRPr="00272DA1">
        <w:rPr>
          <w:rFonts w:asciiTheme="minorHAnsi" w:hAnsiTheme="minorHAnsi" w:cs="Helvetica"/>
          <w:szCs w:val="24"/>
        </w:rPr>
        <w:t>. A</w:t>
      </w:r>
      <w:r w:rsidR="00EF251F" w:rsidRPr="00272DA1">
        <w:rPr>
          <w:rFonts w:asciiTheme="minorHAnsi" w:hAnsiTheme="minorHAnsi" w:cs="Helvetica"/>
          <w:szCs w:val="24"/>
        </w:rPr>
        <w:t>t the United S</w:t>
      </w:r>
      <w:r w:rsidR="00E766B5" w:rsidRPr="00272DA1">
        <w:rPr>
          <w:rFonts w:asciiTheme="minorHAnsi" w:hAnsiTheme="minorHAnsi" w:cs="Helvetica"/>
          <w:szCs w:val="24"/>
        </w:rPr>
        <w:t>tates Holocaust Memorial site,</w:t>
      </w:r>
      <w:r w:rsidR="00EF251F" w:rsidRPr="00272DA1">
        <w:rPr>
          <w:rFonts w:asciiTheme="minorHAnsi" w:hAnsiTheme="minorHAnsi" w:cs="Helvetica"/>
          <w:szCs w:val="24"/>
        </w:rPr>
        <w:t xml:space="preserve"> </w:t>
      </w:r>
      <w:hyperlink r:id="rId93" w:history="1">
        <w:r w:rsidRPr="0092744A">
          <w:rPr>
            <w:rStyle w:val="Hyperlink"/>
            <w:rFonts w:asciiTheme="minorHAnsi" w:hAnsiTheme="minorHAnsi"/>
          </w:rPr>
          <w:t>www.ushmm.org/confront-genocide/speakers-and-events/all-speakers-and-events/a-good-man-in-hell-general-romeo-dallaire-and-the-rwanda-genocide</w:t>
        </w:r>
      </w:hyperlink>
    </w:p>
    <w:sectPr w:rsidR="001E7FEF" w:rsidRPr="00321F24" w:rsidSect="00B553B3">
      <w:headerReference w:type="default" r:id="rId94"/>
      <w:footerReference w:type="even" r:id="rId95"/>
      <w:footerReference w:type="default" r:id="rId96"/>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8ABD7" w14:textId="77777777" w:rsidR="00396BAF" w:rsidRDefault="00396BAF" w:rsidP="00F31E18">
      <w:r>
        <w:separator/>
      </w:r>
    </w:p>
  </w:endnote>
  <w:endnote w:type="continuationSeparator" w:id="0">
    <w:p w14:paraId="02DEF198" w14:textId="77777777" w:rsidR="00396BAF" w:rsidRDefault="00396BAF" w:rsidP="00F3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DCA4" w14:textId="77777777" w:rsidR="00396BAF" w:rsidRDefault="00396BAF" w:rsidP="002E6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20029" w14:textId="77777777" w:rsidR="00396BAF" w:rsidRDefault="00396BAF" w:rsidP="00F31E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8903" w14:textId="77777777" w:rsidR="00396BAF" w:rsidRDefault="00396BAF" w:rsidP="002E6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889">
      <w:rPr>
        <w:rStyle w:val="PageNumber"/>
        <w:noProof/>
      </w:rPr>
      <w:t>1</w:t>
    </w:r>
    <w:r>
      <w:rPr>
        <w:rStyle w:val="PageNumber"/>
      </w:rPr>
      <w:fldChar w:fldCharType="end"/>
    </w:r>
  </w:p>
  <w:p w14:paraId="02E7263C" w14:textId="77777777" w:rsidR="00396BAF" w:rsidRDefault="00396BAF" w:rsidP="00F31E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A037E" w14:textId="77777777" w:rsidR="00396BAF" w:rsidRDefault="00396BAF" w:rsidP="00F31E18">
      <w:r>
        <w:separator/>
      </w:r>
    </w:p>
  </w:footnote>
  <w:footnote w:type="continuationSeparator" w:id="0">
    <w:p w14:paraId="08392F3B" w14:textId="77777777" w:rsidR="00396BAF" w:rsidRDefault="00396BAF" w:rsidP="00F31E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4C6EF" w14:textId="54FF19AC" w:rsidR="00396BAF" w:rsidRDefault="00396BAF">
    <w:pPr>
      <w:pStyle w:val="Header"/>
    </w:pPr>
    <w:r>
      <w:t>AP/HIST1010</w:t>
    </w:r>
    <w:r>
      <w:tab/>
      <w:t>War, Revolution &amp; Society in the 20</w:t>
    </w:r>
    <w:r w:rsidRPr="00BC511C">
      <w:rPr>
        <w:vertAlign w:val="superscript"/>
      </w:rPr>
      <w:t>th</w:t>
    </w:r>
    <w:r>
      <w:t xml:space="preserve"> Century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9FE"/>
    <w:multiLevelType w:val="hybridMultilevel"/>
    <w:tmpl w:val="285A7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21FDA"/>
    <w:multiLevelType w:val="hybridMultilevel"/>
    <w:tmpl w:val="1CCC2148"/>
    <w:lvl w:ilvl="0" w:tplc="0EA40C28">
      <w:start w:val="1"/>
      <w:numFmt w:val="decimal"/>
      <w:lvlText w:val="%1)"/>
      <w:lvlJc w:val="left"/>
      <w:pPr>
        <w:ind w:left="360" w:hanging="360"/>
      </w:pPr>
      <w:rPr>
        <w:rFonts w:ascii="Times New Roman" w:eastAsia="Times New Roman" w:hAnsi="Times New Roman" w:cs="Helvetic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455EDA"/>
    <w:multiLevelType w:val="hybridMultilevel"/>
    <w:tmpl w:val="EBDE40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A668A2"/>
    <w:multiLevelType w:val="hybridMultilevel"/>
    <w:tmpl w:val="1D2EA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13366"/>
    <w:multiLevelType w:val="hybridMultilevel"/>
    <w:tmpl w:val="EAB4AB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930D09"/>
    <w:multiLevelType w:val="hybridMultilevel"/>
    <w:tmpl w:val="ADB0D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829ED"/>
    <w:multiLevelType w:val="hybridMultilevel"/>
    <w:tmpl w:val="58C0211C"/>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C859FC"/>
    <w:multiLevelType w:val="hybridMultilevel"/>
    <w:tmpl w:val="FBC450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74118F"/>
    <w:multiLevelType w:val="hybridMultilevel"/>
    <w:tmpl w:val="1A185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25419"/>
    <w:multiLevelType w:val="hybridMultilevel"/>
    <w:tmpl w:val="DB84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F511E"/>
    <w:multiLevelType w:val="hybridMultilevel"/>
    <w:tmpl w:val="7250FFB8"/>
    <w:lvl w:ilvl="0" w:tplc="04090011">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F7E88"/>
    <w:multiLevelType w:val="hybridMultilevel"/>
    <w:tmpl w:val="C6789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0120E"/>
    <w:multiLevelType w:val="hybridMultilevel"/>
    <w:tmpl w:val="0C2A10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A47D4C"/>
    <w:multiLevelType w:val="hybridMultilevel"/>
    <w:tmpl w:val="EA0C6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037FE"/>
    <w:multiLevelType w:val="hybridMultilevel"/>
    <w:tmpl w:val="4D96E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5713C"/>
    <w:multiLevelType w:val="hybridMultilevel"/>
    <w:tmpl w:val="E9F87762"/>
    <w:lvl w:ilvl="0" w:tplc="04090011">
      <w:start w:val="1"/>
      <w:numFmt w:val="decimal"/>
      <w:lvlText w:val="%1)"/>
      <w:lvlJc w:val="left"/>
      <w:pPr>
        <w:ind w:left="502"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B3644"/>
    <w:multiLevelType w:val="hybridMultilevel"/>
    <w:tmpl w:val="78DC2A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761961"/>
    <w:multiLevelType w:val="hybridMultilevel"/>
    <w:tmpl w:val="CB1EF7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274444"/>
    <w:multiLevelType w:val="hybridMultilevel"/>
    <w:tmpl w:val="F522A07C"/>
    <w:lvl w:ilvl="0" w:tplc="8D86CFD0">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85665"/>
    <w:multiLevelType w:val="hybridMultilevel"/>
    <w:tmpl w:val="4D96E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075C6"/>
    <w:multiLevelType w:val="hybridMultilevel"/>
    <w:tmpl w:val="BD702D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9E7EAC"/>
    <w:multiLevelType w:val="hybridMultilevel"/>
    <w:tmpl w:val="BCE677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2867C2"/>
    <w:multiLevelType w:val="hybridMultilevel"/>
    <w:tmpl w:val="E9F87762"/>
    <w:lvl w:ilvl="0" w:tplc="04090011">
      <w:start w:val="1"/>
      <w:numFmt w:val="decimal"/>
      <w:lvlText w:val="%1)"/>
      <w:lvlJc w:val="left"/>
      <w:pPr>
        <w:ind w:left="502"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E6067"/>
    <w:multiLevelType w:val="hybridMultilevel"/>
    <w:tmpl w:val="DCFC32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B65406"/>
    <w:multiLevelType w:val="hybridMultilevel"/>
    <w:tmpl w:val="2670F9A6"/>
    <w:lvl w:ilvl="0" w:tplc="04090011">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47491"/>
    <w:multiLevelType w:val="hybridMultilevel"/>
    <w:tmpl w:val="86C0E9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E8655D"/>
    <w:multiLevelType w:val="hybridMultilevel"/>
    <w:tmpl w:val="977264DC"/>
    <w:lvl w:ilvl="0" w:tplc="D14E4768">
      <w:start w:val="1"/>
      <w:numFmt w:val="decimal"/>
      <w:lvlText w:val="%1)"/>
      <w:lvlJc w:val="left"/>
      <w:pPr>
        <w:ind w:left="360" w:hanging="360"/>
      </w:pPr>
      <w:rPr>
        <w:rFonts w:ascii="Times New Roman" w:eastAsia="Times New Roman" w:hAnsi="Times New Roman" w:cs="Helvetica"/>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596704"/>
    <w:multiLevelType w:val="hybridMultilevel"/>
    <w:tmpl w:val="5BD439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C314F6"/>
    <w:multiLevelType w:val="hybridMultilevel"/>
    <w:tmpl w:val="1EC48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142E3A"/>
    <w:multiLevelType w:val="hybridMultilevel"/>
    <w:tmpl w:val="F1946E80"/>
    <w:lvl w:ilvl="0" w:tplc="895C1DF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19"/>
  </w:num>
  <w:num w:numId="3">
    <w:abstractNumId w:val="9"/>
  </w:num>
  <w:num w:numId="4">
    <w:abstractNumId w:val="29"/>
  </w:num>
  <w:num w:numId="5">
    <w:abstractNumId w:val="3"/>
  </w:num>
  <w:num w:numId="6">
    <w:abstractNumId w:val="14"/>
  </w:num>
  <w:num w:numId="7">
    <w:abstractNumId w:val="26"/>
  </w:num>
  <w:num w:numId="8">
    <w:abstractNumId w:val="25"/>
  </w:num>
  <w:num w:numId="9">
    <w:abstractNumId w:val="12"/>
  </w:num>
  <w:num w:numId="10">
    <w:abstractNumId w:val="17"/>
  </w:num>
  <w:num w:numId="11">
    <w:abstractNumId w:val="27"/>
  </w:num>
  <w:num w:numId="12">
    <w:abstractNumId w:val="1"/>
  </w:num>
  <w:num w:numId="13">
    <w:abstractNumId w:val="21"/>
  </w:num>
  <w:num w:numId="14">
    <w:abstractNumId w:val="16"/>
  </w:num>
  <w:num w:numId="15">
    <w:abstractNumId w:val="10"/>
  </w:num>
  <w:num w:numId="16">
    <w:abstractNumId w:val="23"/>
  </w:num>
  <w:num w:numId="17">
    <w:abstractNumId w:val="2"/>
  </w:num>
  <w:num w:numId="18">
    <w:abstractNumId w:val="6"/>
  </w:num>
  <w:num w:numId="19">
    <w:abstractNumId w:val="20"/>
  </w:num>
  <w:num w:numId="20">
    <w:abstractNumId w:val="7"/>
  </w:num>
  <w:num w:numId="21">
    <w:abstractNumId w:val="24"/>
  </w:num>
  <w:num w:numId="22">
    <w:abstractNumId w:val="22"/>
  </w:num>
  <w:num w:numId="23">
    <w:abstractNumId w:val="15"/>
  </w:num>
  <w:num w:numId="24">
    <w:abstractNumId w:val="4"/>
  </w:num>
  <w:num w:numId="25">
    <w:abstractNumId w:val="13"/>
  </w:num>
  <w:num w:numId="26">
    <w:abstractNumId w:val="28"/>
  </w:num>
  <w:num w:numId="27">
    <w:abstractNumId w:val="8"/>
  </w:num>
  <w:num w:numId="28">
    <w:abstractNumId w:val="18"/>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2B"/>
    <w:rsid w:val="00005DEC"/>
    <w:rsid w:val="00037ABB"/>
    <w:rsid w:val="000618BD"/>
    <w:rsid w:val="00077118"/>
    <w:rsid w:val="000833C2"/>
    <w:rsid w:val="0009696D"/>
    <w:rsid w:val="000A1286"/>
    <w:rsid w:val="000A1630"/>
    <w:rsid w:val="000B1D2F"/>
    <w:rsid w:val="000B3D9F"/>
    <w:rsid w:val="000F14F9"/>
    <w:rsid w:val="00142000"/>
    <w:rsid w:val="001659A6"/>
    <w:rsid w:val="001862DD"/>
    <w:rsid w:val="001B3D7A"/>
    <w:rsid w:val="001C0305"/>
    <w:rsid w:val="001E04A8"/>
    <w:rsid w:val="001E7FEF"/>
    <w:rsid w:val="001F06D4"/>
    <w:rsid w:val="001F3A20"/>
    <w:rsid w:val="002248CD"/>
    <w:rsid w:val="00230E75"/>
    <w:rsid w:val="00243547"/>
    <w:rsid w:val="00245D0A"/>
    <w:rsid w:val="00247889"/>
    <w:rsid w:val="00261911"/>
    <w:rsid w:val="00272A72"/>
    <w:rsid w:val="00272DA1"/>
    <w:rsid w:val="002739D8"/>
    <w:rsid w:val="002A4F92"/>
    <w:rsid w:val="002E6310"/>
    <w:rsid w:val="002F51F2"/>
    <w:rsid w:val="00313001"/>
    <w:rsid w:val="003203DF"/>
    <w:rsid w:val="00321F24"/>
    <w:rsid w:val="003220AE"/>
    <w:rsid w:val="00325B58"/>
    <w:rsid w:val="00340702"/>
    <w:rsid w:val="00380663"/>
    <w:rsid w:val="00396BAF"/>
    <w:rsid w:val="003B1208"/>
    <w:rsid w:val="003C5A2E"/>
    <w:rsid w:val="003D52F9"/>
    <w:rsid w:val="003E5A04"/>
    <w:rsid w:val="00402051"/>
    <w:rsid w:val="00403F5E"/>
    <w:rsid w:val="004165C3"/>
    <w:rsid w:val="00421163"/>
    <w:rsid w:val="0042479E"/>
    <w:rsid w:val="0045215C"/>
    <w:rsid w:val="00476D98"/>
    <w:rsid w:val="0049022E"/>
    <w:rsid w:val="004949A5"/>
    <w:rsid w:val="004C0FD6"/>
    <w:rsid w:val="004C4E80"/>
    <w:rsid w:val="004D497A"/>
    <w:rsid w:val="004D5C96"/>
    <w:rsid w:val="005139C0"/>
    <w:rsid w:val="00514AA8"/>
    <w:rsid w:val="005401F0"/>
    <w:rsid w:val="005615BC"/>
    <w:rsid w:val="005A66D9"/>
    <w:rsid w:val="005B1E19"/>
    <w:rsid w:val="005F620E"/>
    <w:rsid w:val="00622C1D"/>
    <w:rsid w:val="00631BE4"/>
    <w:rsid w:val="00640F39"/>
    <w:rsid w:val="00641356"/>
    <w:rsid w:val="00651064"/>
    <w:rsid w:val="0067488D"/>
    <w:rsid w:val="006875C4"/>
    <w:rsid w:val="006923A3"/>
    <w:rsid w:val="006B55D3"/>
    <w:rsid w:val="006C26D8"/>
    <w:rsid w:val="006F0463"/>
    <w:rsid w:val="006F077A"/>
    <w:rsid w:val="00704C48"/>
    <w:rsid w:val="0073441C"/>
    <w:rsid w:val="007503C3"/>
    <w:rsid w:val="00754B0F"/>
    <w:rsid w:val="00762BB9"/>
    <w:rsid w:val="00766D8C"/>
    <w:rsid w:val="00786C06"/>
    <w:rsid w:val="00793595"/>
    <w:rsid w:val="007C498F"/>
    <w:rsid w:val="007D37F3"/>
    <w:rsid w:val="007D4005"/>
    <w:rsid w:val="007F4414"/>
    <w:rsid w:val="007F79F4"/>
    <w:rsid w:val="008147E4"/>
    <w:rsid w:val="008161D7"/>
    <w:rsid w:val="00835B68"/>
    <w:rsid w:val="00837E5D"/>
    <w:rsid w:val="00847B64"/>
    <w:rsid w:val="00857E3D"/>
    <w:rsid w:val="008657A3"/>
    <w:rsid w:val="00895636"/>
    <w:rsid w:val="008A4661"/>
    <w:rsid w:val="008C501F"/>
    <w:rsid w:val="008F5669"/>
    <w:rsid w:val="008F5A8A"/>
    <w:rsid w:val="009059E2"/>
    <w:rsid w:val="009245B2"/>
    <w:rsid w:val="009251A9"/>
    <w:rsid w:val="00937298"/>
    <w:rsid w:val="00937990"/>
    <w:rsid w:val="00952EBB"/>
    <w:rsid w:val="00984A14"/>
    <w:rsid w:val="0099148C"/>
    <w:rsid w:val="00993189"/>
    <w:rsid w:val="009934EE"/>
    <w:rsid w:val="009A0625"/>
    <w:rsid w:val="009D4732"/>
    <w:rsid w:val="009E4190"/>
    <w:rsid w:val="009F296B"/>
    <w:rsid w:val="00A05FF6"/>
    <w:rsid w:val="00A73D2E"/>
    <w:rsid w:val="00A90CF9"/>
    <w:rsid w:val="00A93B6C"/>
    <w:rsid w:val="00AA28D7"/>
    <w:rsid w:val="00AF10FA"/>
    <w:rsid w:val="00AF285B"/>
    <w:rsid w:val="00B03190"/>
    <w:rsid w:val="00B07CB8"/>
    <w:rsid w:val="00B553B3"/>
    <w:rsid w:val="00B55B02"/>
    <w:rsid w:val="00B70F2B"/>
    <w:rsid w:val="00BA6B87"/>
    <w:rsid w:val="00BA6BB0"/>
    <w:rsid w:val="00BA7AAF"/>
    <w:rsid w:val="00BB18F3"/>
    <w:rsid w:val="00BC4A4C"/>
    <w:rsid w:val="00BC511C"/>
    <w:rsid w:val="00BF0A3C"/>
    <w:rsid w:val="00C01AEE"/>
    <w:rsid w:val="00C02B0A"/>
    <w:rsid w:val="00C1514A"/>
    <w:rsid w:val="00C80E04"/>
    <w:rsid w:val="00C92AAB"/>
    <w:rsid w:val="00CD72B7"/>
    <w:rsid w:val="00CE7ADE"/>
    <w:rsid w:val="00CF1894"/>
    <w:rsid w:val="00CF3975"/>
    <w:rsid w:val="00CF4DBE"/>
    <w:rsid w:val="00D1079D"/>
    <w:rsid w:val="00D41D3F"/>
    <w:rsid w:val="00D47353"/>
    <w:rsid w:val="00D55167"/>
    <w:rsid w:val="00D56BDF"/>
    <w:rsid w:val="00D72A25"/>
    <w:rsid w:val="00D74278"/>
    <w:rsid w:val="00D8235A"/>
    <w:rsid w:val="00D849DE"/>
    <w:rsid w:val="00D85952"/>
    <w:rsid w:val="00D869FD"/>
    <w:rsid w:val="00D91976"/>
    <w:rsid w:val="00DC40CA"/>
    <w:rsid w:val="00DC5F42"/>
    <w:rsid w:val="00DE075E"/>
    <w:rsid w:val="00DE273E"/>
    <w:rsid w:val="00E16025"/>
    <w:rsid w:val="00E443F2"/>
    <w:rsid w:val="00E565DA"/>
    <w:rsid w:val="00E65363"/>
    <w:rsid w:val="00E72892"/>
    <w:rsid w:val="00E753A2"/>
    <w:rsid w:val="00E766B5"/>
    <w:rsid w:val="00E839CA"/>
    <w:rsid w:val="00E94D9B"/>
    <w:rsid w:val="00EC09F7"/>
    <w:rsid w:val="00ED1666"/>
    <w:rsid w:val="00EE6D29"/>
    <w:rsid w:val="00EF20CE"/>
    <w:rsid w:val="00EF251F"/>
    <w:rsid w:val="00EF45FB"/>
    <w:rsid w:val="00F106C2"/>
    <w:rsid w:val="00F13B2F"/>
    <w:rsid w:val="00F2341B"/>
    <w:rsid w:val="00F315FC"/>
    <w:rsid w:val="00F31E18"/>
    <w:rsid w:val="00F33F8C"/>
    <w:rsid w:val="00F778BE"/>
    <w:rsid w:val="00F83264"/>
    <w:rsid w:val="00F94D50"/>
    <w:rsid w:val="00FA0B07"/>
    <w:rsid w:val="00FA3C4A"/>
    <w:rsid w:val="00FC3C14"/>
    <w:rsid w:val="00FC6489"/>
    <w:rsid w:val="00FD4790"/>
    <w:rsid w:val="00FD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62F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2B"/>
    <w:pPr>
      <w:widowControl w:val="0"/>
      <w:snapToGrid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0F2B"/>
    <w:rPr>
      <w:color w:val="0000FF"/>
      <w:u w:val="single"/>
    </w:rPr>
  </w:style>
  <w:style w:type="paragraph" w:styleId="ListParagraph">
    <w:name w:val="List Paragraph"/>
    <w:basedOn w:val="Normal"/>
    <w:uiPriority w:val="34"/>
    <w:qFormat/>
    <w:rsid w:val="00B55B02"/>
    <w:pPr>
      <w:ind w:left="720"/>
      <w:contextualSpacing/>
    </w:pPr>
  </w:style>
  <w:style w:type="character" w:styleId="FollowedHyperlink">
    <w:name w:val="FollowedHyperlink"/>
    <w:basedOn w:val="DefaultParagraphFont"/>
    <w:uiPriority w:val="99"/>
    <w:semiHidden/>
    <w:unhideWhenUsed/>
    <w:rsid w:val="00E766B5"/>
    <w:rPr>
      <w:color w:val="800080" w:themeColor="followedHyperlink"/>
      <w:u w:val="single"/>
    </w:rPr>
  </w:style>
  <w:style w:type="paragraph" w:styleId="Footer">
    <w:name w:val="footer"/>
    <w:basedOn w:val="Normal"/>
    <w:link w:val="FooterChar"/>
    <w:uiPriority w:val="99"/>
    <w:unhideWhenUsed/>
    <w:rsid w:val="00F31E18"/>
    <w:pPr>
      <w:tabs>
        <w:tab w:val="center" w:pos="4320"/>
        <w:tab w:val="right" w:pos="8640"/>
      </w:tabs>
    </w:pPr>
  </w:style>
  <w:style w:type="character" w:customStyle="1" w:styleId="FooterChar">
    <w:name w:val="Footer Char"/>
    <w:basedOn w:val="DefaultParagraphFont"/>
    <w:link w:val="Footer"/>
    <w:uiPriority w:val="99"/>
    <w:rsid w:val="00F31E18"/>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F31E18"/>
  </w:style>
  <w:style w:type="paragraph" w:styleId="Header">
    <w:name w:val="header"/>
    <w:basedOn w:val="Normal"/>
    <w:link w:val="HeaderChar"/>
    <w:uiPriority w:val="99"/>
    <w:unhideWhenUsed/>
    <w:rsid w:val="00BC511C"/>
    <w:pPr>
      <w:tabs>
        <w:tab w:val="center" w:pos="4320"/>
        <w:tab w:val="right" w:pos="8640"/>
      </w:tabs>
    </w:pPr>
  </w:style>
  <w:style w:type="character" w:customStyle="1" w:styleId="HeaderChar">
    <w:name w:val="Header Char"/>
    <w:basedOn w:val="DefaultParagraphFont"/>
    <w:link w:val="Header"/>
    <w:uiPriority w:val="99"/>
    <w:rsid w:val="00BC511C"/>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2B"/>
    <w:pPr>
      <w:widowControl w:val="0"/>
      <w:snapToGrid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0F2B"/>
    <w:rPr>
      <w:color w:val="0000FF"/>
      <w:u w:val="single"/>
    </w:rPr>
  </w:style>
  <w:style w:type="paragraph" w:styleId="ListParagraph">
    <w:name w:val="List Paragraph"/>
    <w:basedOn w:val="Normal"/>
    <w:uiPriority w:val="34"/>
    <w:qFormat/>
    <w:rsid w:val="00B55B02"/>
    <w:pPr>
      <w:ind w:left="720"/>
      <w:contextualSpacing/>
    </w:pPr>
  </w:style>
  <w:style w:type="character" w:styleId="FollowedHyperlink">
    <w:name w:val="FollowedHyperlink"/>
    <w:basedOn w:val="DefaultParagraphFont"/>
    <w:uiPriority w:val="99"/>
    <w:semiHidden/>
    <w:unhideWhenUsed/>
    <w:rsid w:val="00E766B5"/>
    <w:rPr>
      <w:color w:val="800080" w:themeColor="followedHyperlink"/>
      <w:u w:val="single"/>
    </w:rPr>
  </w:style>
  <w:style w:type="paragraph" w:styleId="Footer">
    <w:name w:val="footer"/>
    <w:basedOn w:val="Normal"/>
    <w:link w:val="FooterChar"/>
    <w:uiPriority w:val="99"/>
    <w:unhideWhenUsed/>
    <w:rsid w:val="00F31E18"/>
    <w:pPr>
      <w:tabs>
        <w:tab w:val="center" w:pos="4320"/>
        <w:tab w:val="right" w:pos="8640"/>
      </w:tabs>
    </w:pPr>
  </w:style>
  <w:style w:type="character" w:customStyle="1" w:styleId="FooterChar">
    <w:name w:val="Footer Char"/>
    <w:basedOn w:val="DefaultParagraphFont"/>
    <w:link w:val="Footer"/>
    <w:uiPriority w:val="99"/>
    <w:rsid w:val="00F31E18"/>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F31E18"/>
  </w:style>
  <w:style w:type="paragraph" w:styleId="Header">
    <w:name w:val="header"/>
    <w:basedOn w:val="Normal"/>
    <w:link w:val="HeaderChar"/>
    <w:uiPriority w:val="99"/>
    <w:unhideWhenUsed/>
    <w:rsid w:val="00BC511C"/>
    <w:pPr>
      <w:tabs>
        <w:tab w:val="center" w:pos="4320"/>
        <w:tab w:val="right" w:pos="8640"/>
      </w:tabs>
    </w:pPr>
  </w:style>
  <w:style w:type="character" w:customStyle="1" w:styleId="HeaderChar">
    <w:name w:val="Header Char"/>
    <w:basedOn w:val="DefaultParagraphFont"/>
    <w:link w:val="Header"/>
    <w:uiPriority w:val="99"/>
    <w:rsid w:val="00BC511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neill@chass.utoronto.ca" TargetMode="External"/><Relationship Id="rId9" Type="http://schemas.openxmlformats.org/officeDocument/2006/relationships/hyperlink" Target="http://www.yorku.ca/tutorial/academic_integrity/" TargetMode="External"/><Relationship Id="rId10" Type="http://schemas.openxmlformats.org/officeDocument/2006/relationships/hyperlink" Target="http://www.yorku.ca/univsec/policies/document.php?document=69" TargetMode="External"/><Relationship Id="rId11" Type="http://schemas.openxmlformats.org/officeDocument/2006/relationships/hyperlink" Target="http://calendars.registrar.yorku.ca/2015-2016/academic/grades/index.htm" TargetMode="External"/><Relationship Id="rId12" Type="http://schemas.openxmlformats.org/officeDocument/2006/relationships/hyperlink" Target="http://calendars.registrar.yorku.ca/2012-2013/policies/disabilities/" TargetMode="External"/><Relationship Id="rId13" Type="http://schemas.openxmlformats.org/officeDocument/2006/relationships/hyperlink" Target="https://w2prod.sis.yorku.ca/Apps/WebObjects/cdm.woa/wa/regobs" TargetMode="External"/><Relationship Id="rId14" Type="http://schemas.openxmlformats.org/officeDocument/2006/relationships/hyperlink" Target="http://www.yorku.ca/uhistory/undergraduatecopy.html" TargetMode="External"/><Relationship Id="rId15" Type="http://schemas.openxmlformats.org/officeDocument/2006/relationships/hyperlink" Target="http://www.yorku.ca/uhistory/" TargetMode="External"/><Relationship Id="rId16" Type="http://schemas.openxmlformats.org/officeDocument/2006/relationships/hyperlink" Target="mailto:patricad@yorku.ca" TargetMode="External"/><Relationship Id="rId17" Type="http://schemas.openxmlformats.org/officeDocument/2006/relationships/hyperlink" Target="http://www.yorku.ca/uhistory/historyhelpandmentorshipcentre/index.html" TargetMode="External"/><Relationship Id="rId18" Type="http://schemas.openxmlformats.org/officeDocument/2006/relationships/hyperlink" Target="mailto:histhelp@yorku.ca" TargetMode="External"/><Relationship Id="rId19" Type="http://schemas.openxmlformats.org/officeDocument/2006/relationships/hyperlink" Target="http://www.yorku.ca/laps/writ/centre/" TargetMode="External"/><Relationship Id="rId30" Type="http://schemas.openxmlformats.org/officeDocument/2006/relationships/hyperlink" Target="http://wwi.lib.byu.edu/index.php/The_Willy-Nicky_Telegrams" TargetMode="External"/><Relationship Id="rId31" Type="http://schemas.openxmlformats.org/officeDocument/2006/relationships/hyperlink" Target="http://www.bbc.co.uk/history/worldwars/wwone/mirror01_01.shtml" TargetMode="External"/><Relationship Id="rId32" Type="http://schemas.openxmlformats.org/officeDocument/2006/relationships/hyperlink" Target="http://wwi.lib.byu.edu/index.php/Trench_Warfare_Begins_on_the_Aisne" TargetMode="External"/><Relationship Id="rId33" Type="http://schemas.openxmlformats.org/officeDocument/2006/relationships/hyperlink" Target="http://wwi.lib.byu.edu/index.php/The_Use_of_Poison_Gas" TargetMode="External"/><Relationship Id="rId34" Type="http://schemas.openxmlformats.org/officeDocument/2006/relationships/hyperlink" Target="http://wwi.lib.byu.edu/index.php/The_Great_Zeppelin_Raid" TargetMode="External"/><Relationship Id="rId35" Type="http://schemas.openxmlformats.org/officeDocument/2006/relationships/hyperlink" Target="http://wwi.lib.byu.edu/index.php/Lloyd_George_on_the_Battle_of_the_Somme" TargetMode="External"/><Relationship Id="rId36" Type="http://schemas.openxmlformats.org/officeDocument/2006/relationships/hyperlink" Target="http://www.canadiangreatwarproject.com/transcripts/transcriptMain.asp" TargetMode="External"/><Relationship Id="rId37" Type="http://schemas.openxmlformats.org/officeDocument/2006/relationships/hyperlink" Target="http://www.bl.uk/world-war-one/articles/women-in-world-war-one-propaganda" TargetMode="External"/><Relationship Id="rId38" Type="http://schemas.openxmlformats.org/officeDocument/2006/relationships/hyperlink" Target="http://www.firstworldwar.com/source/uboat_wilson.htm" TargetMode="External"/><Relationship Id="rId39" Type="http://schemas.openxmlformats.org/officeDocument/2006/relationships/hyperlink" Target="http://www.firstworldwar.com/source/lenin_19oct1917.htm" TargetMode="External"/><Relationship Id="rId50" Type="http://schemas.openxmlformats.org/officeDocument/2006/relationships/hyperlink" Target="http://germanhistorydocs.ghi-dc.org/sub_document.cfm?document_id=3914" TargetMode="External"/><Relationship Id="rId51" Type="http://schemas.openxmlformats.org/officeDocument/2006/relationships/hyperlink" Target="http://www.theatlantic.com/past/docs/issues/20jun/fosdick.htm" TargetMode="External"/><Relationship Id="rId52" Type="http://schemas.openxmlformats.org/officeDocument/2006/relationships/hyperlink" Target="https://www.facinghistory.org/weimar-republic-fragility-democracy/primary-sources/weimar-economics" TargetMode="External"/><Relationship Id="rId53" Type="http://schemas.openxmlformats.org/officeDocument/2006/relationships/hyperlink" Target="http://www.fordham.edu/halsall/mod/mussolini-fascism.asp" TargetMode="External"/><Relationship Id="rId54" Type="http://schemas.openxmlformats.org/officeDocument/2006/relationships/hyperlink" Target="http://libguides.msmary.edu/content.php?pid=340755&amp;sid=2802768" TargetMode="External"/><Relationship Id="rId55" Type="http://schemas.openxmlformats.org/officeDocument/2006/relationships/hyperlink" Target="http://www.spunk.org/library/places/spain/sp000198.txt" TargetMode="External"/><Relationship Id="rId56" Type="http://schemas.openxmlformats.org/officeDocument/2006/relationships/hyperlink" Target="http://www.ushmm.org/wlc/en/article.php?ModuleId=10005852" TargetMode="External"/><Relationship Id="rId57" Type="http://schemas.openxmlformats.org/officeDocument/2006/relationships/hyperlink" Target="http://legacy.fordham.edu/halsall/mod/1908okuma.asp" TargetMode="External"/><Relationship Id="rId58" Type="http://schemas.openxmlformats.org/officeDocument/2006/relationships/hyperlink" Target="http://afe.easia.columbia.edu/ps/japan/fukuzawa_yukichi.pdf" TargetMode="External"/><Relationship Id="rId59" Type="http://schemas.openxmlformats.org/officeDocument/2006/relationships/hyperlink" Target="http://www.fordham.edu/halsall/mod/nanking.asp" TargetMode="External"/><Relationship Id="rId70" Type="http://schemas.openxmlformats.org/officeDocument/2006/relationships/hyperlink" Target="http://www.fordham.edu/halsall/mod/1946stalin.html" TargetMode="External"/><Relationship Id="rId71" Type="http://schemas.openxmlformats.org/officeDocument/2006/relationships/hyperlink" Target="http://www.fordham.edu/halsall/mod/1948HUMRIGHT.html" TargetMode="External"/><Relationship Id="rId72" Type="http://schemas.openxmlformats.org/officeDocument/2006/relationships/hyperlink" Target="http://www.ibiblio.org/pha/policy/1942/420427a.html" TargetMode="External"/><Relationship Id="rId73" Type="http://schemas.openxmlformats.org/officeDocument/2006/relationships/hyperlink" Target="http://www.fordham.edu/halsall/mod/1947nehru1.asp" TargetMode="External"/><Relationship Id="rId74" Type="http://schemas.openxmlformats.org/officeDocument/2006/relationships/hyperlink" Target="http://www.fordham.edu/halsall/mod/1961nkrumah.asp" TargetMode="External"/><Relationship Id="rId75" Type="http://schemas.openxmlformats.org/officeDocument/2006/relationships/hyperlink" Target="http://www.indiana.edu/~kdhist/H105-documents-web/week15/Minh1945.html" TargetMode="External"/><Relationship Id="rId76" Type="http://schemas.openxmlformats.org/officeDocument/2006/relationships/hyperlink" Target="https://www.marxists.org/history/france/algerian-war/1960/manifesto-121.htm" TargetMode="External"/><Relationship Id="rId77" Type="http://schemas.openxmlformats.org/officeDocument/2006/relationships/hyperlink" Target="http://www.fordham.edu/Halsall/mod/balfour.asp" TargetMode="External"/><Relationship Id="rId78" Type="http://schemas.openxmlformats.org/officeDocument/2006/relationships/hyperlink" Target="http://acc6.its.brooklyn.cuny.edu/~phalsall/texts/sunyat.html" TargetMode="External"/><Relationship Id="rId79" Type="http://schemas.openxmlformats.org/officeDocument/2006/relationships/hyperlink" Target="http://www.fordham.edu/Halsall/mod/1949mao.asp" TargetMode="External"/><Relationship Id="rId90" Type="http://schemas.openxmlformats.org/officeDocument/2006/relationships/hyperlink" Target="http://www.fordham.edu/halsall/mod/1953geyer.asp" TargetMode="External"/><Relationship Id="rId91" Type="http://schemas.openxmlformats.org/officeDocument/2006/relationships/hyperlink" Target="http://overcomingapartheid.msu.edu/sidebar.php?id=65-258-3" TargetMode="External"/><Relationship Id="rId92" Type="http://schemas.openxmlformats.org/officeDocument/2006/relationships/hyperlink" Target="http://www.columbia.edu/itc/journalism/nelson/rohde/intro.html" TargetMode="External"/><Relationship Id="rId93" Type="http://schemas.openxmlformats.org/officeDocument/2006/relationships/hyperlink" Target="http://www.ushmm.org/confront-genocide/speakers-and-events/all-speakers-and-events/a-good-man-in-hell-general-romeo-dallaire-and-the-rwanda-genocide" TargetMode="External"/><Relationship Id="rId94" Type="http://schemas.openxmlformats.org/officeDocument/2006/relationships/header" Target="header1.xml"/><Relationship Id="rId95" Type="http://schemas.openxmlformats.org/officeDocument/2006/relationships/footer" Target="footer1.xml"/><Relationship Id="rId96" Type="http://schemas.openxmlformats.org/officeDocument/2006/relationships/footer" Target="footer2.xm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http://www.library.yorku.ca/web/" TargetMode="External"/><Relationship Id="rId21" Type="http://schemas.openxmlformats.org/officeDocument/2006/relationships/hyperlink" Target="http://www.yorku.ca/spark/" TargetMode="External"/><Relationship Id="rId22" Type="http://schemas.openxmlformats.org/officeDocument/2006/relationships/hyperlink" Target="http://www.yorku.ca/uhistory/uhsa.html" TargetMode="External"/><Relationship Id="rId23" Type="http://schemas.openxmlformats.org/officeDocument/2006/relationships/hyperlink" Target="http://www.yorku.ca/oscr/pdfs/StudentCodeOfConduct.pdf" TargetMode="External"/><Relationship Id="rId24" Type="http://schemas.openxmlformats.org/officeDocument/2006/relationships/hyperlink" Target="http://www.yorku.ca/tutorial/academic_integrity/index.html" TargetMode="External"/><Relationship Id="rId25" Type="http://schemas.openxmlformats.org/officeDocument/2006/relationships/hyperlink" Target="http://www.yorku.ca/uhistory/undergraduate/grading_policies.html" TargetMode="External"/><Relationship Id="rId26" Type="http://schemas.openxmlformats.org/officeDocument/2006/relationships/hyperlink" Target="http://www.fordham.edu/halsall/mod/kipling.asp" TargetMode="External"/><Relationship Id="rId27" Type="http://schemas.openxmlformats.org/officeDocument/2006/relationships/hyperlink" Target="http://www.classzone.com/books/wh_05_shared/pdf/WHS05_027_774a_PS.pdf" TargetMode="External"/><Relationship Id="rId28" Type="http://schemas.openxmlformats.org/officeDocument/2006/relationships/hyperlink" Target="http://germanhistorydocs.ghi-dc.org/sub_document.cfm?document_id=791" TargetMode="External"/><Relationship Id="rId29" Type="http://schemas.openxmlformats.org/officeDocument/2006/relationships/hyperlink" Target="http://germanhistorydocs.ghi-dc.org/sub_document.cfm?document_id=791" TargetMode="External"/><Relationship Id="rId40" Type="http://schemas.openxmlformats.org/officeDocument/2006/relationships/hyperlink" Target="http://www.firstworldwar.com/source/brestlitovsk.htm" TargetMode="External"/><Relationship Id="rId41" Type="http://schemas.openxmlformats.org/officeDocument/2006/relationships/hyperlink" Target="http://www.fordham.edu/Halsall/mod/1936purges.asp" TargetMode="External"/><Relationship Id="rId42" Type="http://schemas.openxmlformats.org/officeDocument/2006/relationships/hyperlink" Target="http://www.fordham.edu/Halsall/mod/stalin-worship.asp" TargetMode="External"/><Relationship Id="rId43" Type="http://schemas.openxmlformats.org/officeDocument/2006/relationships/hyperlink" Target="http://www.cnn.com/2014/08/08/world/africa/world-war-in-africa/" TargetMode="External"/><Relationship Id="rId44" Type="http://schemas.openxmlformats.org/officeDocument/2006/relationships/hyperlink" Target="http://wwiafrica.ghost.io" TargetMode="External"/><Relationship Id="rId45" Type="http://schemas.openxmlformats.org/officeDocument/2006/relationships/hyperlink" Target="http://germanhistorydocs.ghi-dc.org/sub_document.cfm?document_id=3824" TargetMode="External"/><Relationship Id="rId46" Type="http://schemas.openxmlformats.org/officeDocument/2006/relationships/hyperlink" Target="http://www.fordham.edu/halsall/mod/1908youngturk.html" TargetMode="External"/><Relationship Id="rId47" Type="http://schemas.openxmlformats.org/officeDocument/2006/relationships/hyperlink" Target="http://www.genocidepreventionnow.org/Portals/0/docs/Great_Catastrophe.pdf" TargetMode="External"/><Relationship Id="rId48" Type="http://schemas.openxmlformats.org/officeDocument/2006/relationships/hyperlink" Target="http://www.bbc.co.uk/history/worldwars/wwone/middle_east_01.shtml" TargetMode="External"/><Relationship Id="rId49" Type="http://schemas.openxmlformats.org/officeDocument/2006/relationships/hyperlink" Target="http://www.firstworldwar.com/source/fourteenpoints.htm" TargetMode="External"/><Relationship Id="rId60" Type="http://schemas.openxmlformats.org/officeDocument/2006/relationships/hyperlink" Target="http://www.fordham.edu/halsall/mod/1938PEACE.html" TargetMode="External"/><Relationship Id="rId61" Type="http://schemas.openxmlformats.org/officeDocument/2006/relationships/hyperlink" Target="http://avalon.law.yale.edu/wwii/blbk09.asp" TargetMode="External"/><Relationship Id="rId62" Type="http://schemas.openxmlformats.org/officeDocument/2006/relationships/hyperlink" Target="http://avalon.law.yale.edu/wwii/blbk13.asp" TargetMode="External"/><Relationship Id="rId63" Type="http://schemas.openxmlformats.org/officeDocument/2006/relationships/hyperlink" Target="http://www.bbc.co.uk/learning/schoolradio/subjects/history/ww2clips/speeches/churchill_finest_hour" TargetMode="External"/><Relationship Id="rId64" Type="http://schemas.openxmlformats.org/officeDocument/2006/relationships/hyperlink" Target="http://www.fordham.edu/Halsall/mod/1941molotov.asp" TargetMode="External"/><Relationship Id="rId65" Type="http://schemas.openxmlformats.org/officeDocument/2006/relationships/hyperlink" Target="http://www.history.com/topics/us-presidents/harry-truman/speeches/truman-threatens-japan-with-atomic-attacks?m=52af5724c3c2e&amp;s=undefined&amp;f=1&amp;free=false" TargetMode="External"/><Relationship Id="rId66" Type="http://schemas.openxmlformats.org/officeDocument/2006/relationships/hyperlink" Target="http://www.doug-long.com/letter.htm" TargetMode="External"/><Relationship Id="rId67" Type="http://schemas.openxmlformats.org/officeDocument/2006/relationships/hyperlink" Target="http://www.ushmm.org/remember/the-holocaust-survivors-and-victims-resource-center/benjamin-and-vladka-meed-registry-of-holocaust-survivors/behind-every-name-a-story" TargetMode="External"/><Relationship Id="rId68" Type="http://schemas.openxmlformats.org/officeDocument/2006/relationships/hyperlink" Target="http://www.inicom.com/hibakusha/" TargetMode="External"/><Relationship Id="rId69" Type="http://schemas.openxmlformats.org/officeDocument/2006/relationships/hyperlink" Target="http://www.fordham.edu/halsall/mod/churchill-iron.asp" TargetMode="External"/><Relationship Id="rId80" Type="http://schemas.openxmlformats.org/officeDocument/2006/relationships/hyperlink" Target="http://www.ibiblio.org/eldritch/hsun/hsun.htm" TargetMode="External"/><Relationship Id="rId81" Type="http://schemas.openxmlformats.org/officeDocument/2006/relationships/hyperlink" Target="http://www.fordham.edu/Halsall/mod/krushchev-secret.asp" TargetMode="External"/><Relationship Id="rId82" Type="http://schemas.openxmlformats.org/officeDocument/2006/relationships/hyperlink" Target="http://digitalarchive.wilsoncenter.org/document/113141" TargetMode="External"/><Relationship Id="rId83" Type="http://schemas.openxmlformats.org/officeDocument/2006/relationships/hyperlink" Target="http://digitalarchive.wilsoncenter.org/document/117235" TargetMode="External"/><Relationship Id="rId84" Type="http://schemas.openxmlformats.org/officeDocument/2006/relationships/hyperlink" Target="http://www.pbs.org/wgbh/amex/vietnam/psources/ps_against.html" TargetMode="External"/><Relationship Id="rId85" Type="http://schemas.openxmlformats.org/officeDocument/2006/relationships/hyperlink" Target="http://nsarchive.gwu.edu/nsa/cuba_mis_cri/621026%20Castro%20Letter%20to%20Khrushchev.pdf" TargetMode="External"/><Relationship Id="rId86" Type="http://schemas.openxmlformats.org/officeDocument/2006/relationships/hyperlink" Target="http://nsarchive.gwu.edu/NSAEBB/NSAEBB355/bop-vol3.pdf" TargetMode="External"/><Relationship Id="rId87" Type="http://schemas.openxmlformats.org/officeDocument/2006/relationships/hyperlink" Target="http://www.cybercambodia.com/dachs/stories.html" TargetMode="External"/><Relationship Id="rId88" Type="http://schemas.openxmlformats.org/officeDocument/2006/relationships/hyperlink" Target="http://nsarchive.gwu.edu/NSAEBB/NSAEBB64/" TargetMode="External"/><Relationship Id="rId89" Type="http://schemas.openxmlformats.org/officeDocument/2006/relationships/hyperlink" Target="https://encrypted.google.com/books?id=5T-QiIfiqZYC&amp;printsec=frontcover&amp;source=gbs_View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14</Pages>
  <Words>5393</Words>
  <Characters>30745</Characters>
  <Application>Microsoft Macintosh Word</Application>
  <DocSecurity>0</DocSecurity>
  <Lines>256</Lines>
  <Paragraphs>72</Paragraphs>
  <ScaleCrop>false</ScaleCrop>
  <Company/>
  <LinksUpToDate>false</LinksUpToDate>
  <CharactersWithSpaces>36066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Neill</dc:creator>
  <cp:keywords/>
  <dc:description/>
  <cp:lastModifiedBy>Deborah  Neill</cp:lastModifiedBy>
  <cp:revision>36</cp:revision>
  <dcterms:created xsi:type="dcterms:W3CDTF">2015-07-07T13:53:00Z</dcterms:created>
  <dcterms:modified xsi:type="dcterms:W3CDTF">2015-08-13T13:40:00Z</dcterms:modified>
</cp:coreProperties>
</file>